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BE0D3E" w:rsidRPr="00BE0D3E">
        <w:rPr>
          <w:rFonts w:ascii="宋体" w:eastAsia="宋体" w:hAnsi="宋体" w:cs="宋体" w:hint="eastAsia"/>
          <w:sz w:val="32"/>
          <w:szCs w:val="32"/>
          <w:u w:val="single"/>
        </w:rPr>
        <w:t>巨鹿县华鼎江山赋项目</w:t>
      </w:r>
      <w:r w:rsidR="00311148">
        <w:rPr>
          <w:rFonts w:ascii="宋体" w:eastAsia="宋体" w:hAnsi="宋体" w:cs="宋体" w:hint="eastAsia"/>
          <w:sz w:val="32"/>
          <w:szCs w:val="32"/>
          <w:u w:val="single"/>
        </w:rPr>
        <w:t>1号楼</w:t>
      </w:r>
    </w:p>
    <w:p w:rsidR="00E4076D" w:rsidRDefault="004B5F2E" w:rsidP="006C25FA">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BE0D3E" w:rsidRPr="00BE0D3E">
        <w:rPr>
          <w:rFonts w:ascii="宋体" w:eastAsia="宋体" w:hAnsi="宋体" w:cs="宋体" w:hint="eastAsia"/>
          <w:sz w:val="32"/>
          <w:szCs w:val="32"/>
          <w:u w:val="single"/>
        </w:rPr>
        <w:t>邢台市华鼎房地产开发有限公司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Pr="00BE0D3E" w:rsidRDefault="004B5F2E" w:rsidP="00BE0D3E">
      <w:pPr>
        <w:spacing w:beforeLines="100" w:before="312" w:afterLines="100" w:after="312"/>
        <w:ind w:leftChars="300" w:left="2230" w:hangingChars="500" w:hanging="1600"/>
        <w:jc w:val="left"/>
        <w:rPr>
          <w:rFonts w:ascii="宋体" w:eastAsia="宋体" w:hAnsi="宋体" w:cs="宋体"/>
          <w:sz w:val="32"/>
          <w:szCs w:val="32"/>
          <w:u w:val="single"/>
        </w:rPr>
      </w:pPr>
      <w:r>
        <w:rPr>
          <w:rFonts w:ascii="宋体" w:eastAsia="宋体" w:hAnsi="宋体" w:cs="宋体" w:hint="eastAsia"/>
          <w:sz w:val="32"/>
          <w:szCs w:val="32"/>
        </w:rPr>
        <w:t>项目坐落：</w:t>
      </w:r>
      <w:r w:rsidR="00BE0D3E" w:rsidRPr="00BE0D3E">
        <w:rPr>
          <w:rFonts w:ascii="宋体" w:eastAsia="宋体" w:hAnsi="宋体" w:cs="宋体" w:hint="eastAsia"/>
          <w:sz w:val="32"/>
          <w:szCs w:val="32"/>
          <w:u w:val="single"/>
        </w:rPr>
        <w:t>河北省邢台市巨鹿县风清路南侧、霞光街以东、新兴路南侧、北侧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w:t>
      </w:r>
      <w:r w:rsidR="00BE0D3E">
        <w:rPr>
          <w:rFonts w:ascii="宋体" w:eastAsia="宋体" w:hAnsi="宋体" w:cs="宋体" w:hint="eastAsia"/>
          <w:sz w:val="32"/>
          <w:szCs w:val="32"/>
        </w:rPr>
        <w:t>1</w:t>
      </w:r>
      <w:r>
        <w:rPr>
          <w:rFonts w:ascii="宋体" w:eastAsia="宋体" w:hAnsi="宋体" w:cs="宋体" w:hint="eastAsia"/>
          <w:sz w:val="32"/>
          <w:szCs w:val="32"/>
        </w:rPr>
        <w:t>年1月1</w:t>
      </w:r>
      <w:r w:rsidR="00BE0D3E">
        <w:rPr>
          <w:rFonts w:ascii="宋体" w:eastAsia="宋体" w:hAnsi="宋体" w:cs="宋体" w:hint="eastAsia"/>
          <w:sz w:val="32"/>
          <w:szCs w:val="32"/>
        </w:rPr>
        <w:t>0</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五、测量报告[预测]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BE0D3E" w:rsidRPr="00BE0D3E">
        <w:rPr>
          <w:rFonts w:ascii="宋体" w:eastAsia="宋体" w:cs="宋体" w:hint="eastAsia"/>
          <w:color w:val="000000"/>
          <w:kern w:val="0"/>
          <w:sz w:val="27"/>
          <w:szCs w:val="27"/>
        </w:rPr>
        <w:t xml:space="preserve"> </w:t>
      </w:r>
      <w:r w:rsidR="00BE0D3E" w:rsidRPr="00BE0D3E">
        <w:rPr>
          <w:rFonts w:ascii="宋体" w:eastAsia="宋体" w:hAnsi="宋体" w:cs="宋体" w:hint="eastAsia"/>
          <w:sz w:val="32"/>
          <w:szCs w:val="32"/>
        </w:rPr>
        <w:t>邢台市华鼎房地产开发有限公司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Pr="00BE0D3E" w:rsidRDefault="004B5F2E" w:rsidP="00BE0D3E">
      <w:pPr>
        <w:ind w:firstLineChars="300" w:firstLine="960"/>
        <w:jc w:val="left"/>
        <w:rPr>
          <w:rFonts w:ascii="宋体" w:eastAsia="宋体" w:hAnsi="宋体" w:cs="宋体"/>
          <w:sz w:val="32"/>
          <w:szCs w:val="32"/>
        </w:rPr>
      </w:pPr>
      <w:r>
        <w:rPr>
          <w:rFonts w:ascii="宋体" w:eastAsia="宋体" w:hAnsi="宋体" w:cs="宋体" w:hint="eastAsia"/>
          <w:sz w:val="32"/>
          <w:szCs w:val="32"/>
        </w:rPr>
        <w:t>1、名称:</w:t>
      </w:r>
      <w:r w:rsidR="00BE0D3E" w:rsidRPr="00BE0D3E">
        <w:rPr>
          <w:rFonts w:ascii="宋体" w:eastAsia="宋体" w:hAnsi="宋体" w:cs="宋体" w:hint="eastAsia"/>
          <w:sz w:val="32"/>
          <w:szCs w:val="32"/>
        </w:rPr>
        <w:t xml:space="preserve"> </w:t>
      </w:r>
      <w:r w:rsidR="00BE0D3E" w:rsidRPr="00BE0D3E">
        <w:rPr>
          <w:rFonts w:ascii="宋体" w:eastAsia="宋体" w:hAnsi="宋体" w:cs="宋体" w:hint="eastAsia"/>
          <w:sz w:val="32"/>
          <w:szCs w:val="32"/>
        </w:rPr>
        <w:t>巨鹿县华鼎江山赋项目1号楼</w:t>
      </w:r>
    </w:p>
    <w:p w:rsidR="00E4076D" w:rsidRDefault="004B5F2E" w:rsidP="00BE0D3E">
      <w:pPr>
        <w:ind w:leftChars="500" w:left="1370" w:hangingChars="100" w:hanging="320"/>
        <w:jc w:val="left"/>
        <w:rPr>
          <w:rFonts w:ascii="宋体" w:eastAsia="宋体" w:hAnsi="宋体" w:cs="宋体"/>
          <w:sz w:val="32"/>
          <w:szCs w:val="32"/>
        </w:rPr>
      </w:pPr>
      <w:r>
        <w:rPr>
          <w:rFonts w:ascii="宋体" w:eastAsia="宋体" w:hAnsi="宋体" w:cs="宋体" w:hint="eastAsia"/>
          <w:sz w:val="32"/>
          <w:szCs w:val="32"/>
        </w:rPr>
        <w:t>2、坐落:</w:t>
      </w:r>
      <w:r w:rsidR="00BE0D3E" w:rsidRPr="00BE0D3E">
        <w:rPr>
          <w:rFonts w:ascii="宋体" w:eastAsia="宋体" w:hAnsi="宋体" w:cs="宋体" w:hint="eastAsia"/>
          <w:sz w:val="32"/>
          <w:szCs w:val="32"/>
        </w:rPr>
        <w:t xml:space="preserve"> </w:t>
      </w:r>
      <w:r w:rsidR="00BE0D3E" w:rsidRPr="00BE0D3E">
        <w:rPr>
          <w:rFonts w:ascii="宋体" w:eastAsia="宋体" w:hAnsi="宋体" w:cs="宋体" w:hint="eastAsia"/>
          <w:sz w:val="32"/>
          <w:szCs w:val="32"/>
        </w:rPr>
        <w:t>河北省邢台市巨鹿县风清路南侧、霞光街以东、新兴路南侧、北侧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BE0D3E">
        <w:rPr>
          <w:rFonts w:ascii="宋体" w:eastAsia="宋体" w:hAnsi="宋体" w:cs="宋体" w:hint="eastAsia"/>
          <w:sz w:val="32"/>
          <w:szCs w:val="32"/>
        </w:rPr>
        <w:t>9</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BE0D3E">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4、结构:钢混</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BE0D3E" w:rsidRPr="00BE0D3E">
        <w:rPr>
          <w:rFonts w:ascii="宋体" w:eastAsia="宋体" w:hAnsi="宋体" w:cs="宋体"/>
          <w:sz w:val="32"/>
          <w:szCs w:val="32"/>
        </w:rPr>
        <w:t xml:space="preserve"> </w:t>
      </w:r>
      <w:r w:rsidR="00BE0D3E">
        <w:rPr>
          <w:rFonts w:ascii="宋体" w:eastAsia="宋体" w:hAnsi="宋体" w:cs="宋体"/>
          <w:sz w:val="32"/>
          <w:szCs w:val="32"/>
        </w:rPr>
        <w:t>6</w:t>
      </w:r>
      <w:r w:rsidR="00BE0D3E" w:rsidRPr="00BE0D3E">
        <w:rPr>
          <w:rFonts w:ascii="宋体" w:eastAsia="宋体" w:hAnsi="宋体" w:cs="宋体"/>
          <w:sz w:val="32"/>
          <w:szCs w:val="32"/>
        </w:rPr>
        <w:t>363.65</w:t>
      </w:r>
      <w:r>
        <w:rPr>
          <w:rFonts w:ascii="宋体" w:eastAsia="宋体" w:hAnsi="宋体" w:cs="宋体" w:hint="eastAsia"/>
          <w:sz w:val="32"/>
          <w:szCs w:val="32"/>
        </w:rPr>
        <w:t>㎡</w:t>
      </w: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sz w:val="24"/>
        </w:rPr>
      </w:pPr>
      <w:r>
        <w:rPr>
          <w:rFonts w:ascii="宋体" w:eastAsia="宋体" w:hAnsi="宋体" w:cs="宋体" w:hint="eastAsia"/>
          <w:sz w:val="32"/>
          <w:szCs w:val="32"/>
        </w:rPr>
        <w:t>6、计算人:</w:t>
      </w:r>
      <w:r w:rsidR="00BE0D3E">
        <w:rPr>
          <w:rFonts w:ascii="宋体" w:eastAsia="宋体" w:hAnsi="宋体" w:cs="宋体" w:hint="eastAsia"/>
          <w:sz w:val="32"/>
          <w:szCs w:val="32"/>
        </w:rPr>
        <w:t>周慧川</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7、测绘类别:预测</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8、测绘日期:202</w:t>
      </w:r>
      <w:r w:rsidR="00BE0D3E">
        <w:rPr>
          <w:rFonts w:ascii="宋体" w:eastAsia="宋体" w:hAnsi="宋体" w:cs="宋体" w:hint="eastAsia"/>
          <w:sz w:val="32"/>
          <w:szCs w:val="32"/>
        </w:rPr>
        <w:t>1</w:t>
      </w:r>
      <w:r>
        <w:rPr>
          <w:rFonts w:ascii="宋体" w:eastAsia="宋体" w:hAnsi="宋体" w:cs="宋体" w:hint="eastAsia"/>
          <w:sz w:val="32"/>
          <w:szCs w:val="32"/>
        </w:rPr>
        <w:t>年 1月 1</w:t>
      </w:r>
      <w:r w:rsidR="00BE0D3E">
        <w:rPr>
          <w:rFonts w:ascii="宋体" w:eastAsia="宋体" w:hAnsi="宋体" w:cs="宋体" w:hint="eastAsia"/>
          <w:sz w:val="32"/>
          <w:szCs w:val="32"/>
        </w:rPr>
        <w:t>0</w:t>
      </w:r>
      <w:r>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E4076D" w:rsidRDefault="00E4076D">
      <w:pPr>
        <w:jc w:val="center"/>
        <w:rPr>
          <w:rFonts w:ascii="宋体" w:eastAsia="宋体" w:hAnsi="宋体" w:cs="宋体"/>
          <w:sz w:val="32"/>
          <w:szCs w:val="32"/>
        </w:rPr>
      </w:pPr>
    </w:p>
    <w:p w:rsidR="00E4076D" w:rsidRDefault="00E4076D">
      <w:pPr>
        <w:rPr>
          <w:rFonts w:ascii="宋体" w:eastAsia="宋体" w:hAnsi="宋体" w:cs="宋体"/>
          <w:sz w:val="32"/>
          <w:szCs w:val="32"/>
        </w:rPr>
      </w:pPr>
    </w:p>
    <w:p w:rsidR="00E4076D" w:rsidRDefault="00E4076D">
      <w:pPr>
        <w:rPr>
          <w:rFonts w:ascii="宋体" w:eastAsia="宋体" w:hAnsi="宋体" w:cs="宋体"/>
          <w:sz w:val="32"/>
          <w:szCs w:val="32"/>
        </w:rPr>
      </w:pPr>
    </w:p>
    <w:p w:rsidR="00311148" w:rsidRDefault="00311148">
      <w:pPr>
        <w:rPr>
          <w:rFonts w:ascii="宋体" w:eastAsia="宋体" w:hAnsi="宋体" w:cs="宋体" w:hint="eastAsia"/>
          <w:sz w:val="32"/>
          <w:szCs w:val="32"/>
        </w:rPr>
      </w:pPr>
    </w:p>
    <w:p w:rsidR="00BE0D3E" w:rsidRDefault="00BE0D3E">
      <w:pPr>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我公司根据申请人提供的规划图纸和与其相符的电子版,并按《房产测量规范》（GB/T17986.</w:t>
      </w:r>
      <w:r>
        <w:rPr>
          <w:rFonts w:ascii="宋体" w:eastAsia="宋体" w:hAnsi="宋体" w:cs="宋体" w:hint="eastAsia"/>
          <w:color w:val="333333"/>
          <w:sz w:val="28"/>
          <w:szCs w:val="28"/>
          <w:shd w:val="clear" w:color="auto" w:fill="FFFFFF"/>
        </w:rPr>
        <w:t>1～2000</w:t>
      </w:r>
      <w:r>
        <w:rPr>
          <w:rFonts w:ascii="宋体" w:eastAsia="宋体" w:hAnsi="宋体" w:cs="宋体" w:hint="eastAsia"/>
          <w:sz w:val="28"/>
          <w:szCs w:val="28"/>
        </w:rPr>
        <w:t>）及建设部“关于房屋建筑面积计算与房屋权属登记有关问题的通知”(建住房【2002】74号文)要求进行了房屋面积测算,具体成果详见《分层（幢）房屋面积表》。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1、计算基数是根据申请人提供的规划图纸及电子版结果而定。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2、建筑面积是采用北京超图软件股份有限公司的专业房产测绘软件计算及分摊。</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1、本测绘报告所述面积,是指按规划图纸及与其相符的电子版所计算得出的建筑面积。该面积只作为房产预登记备案使用与确权面积无关，确权面积以实测面积为准。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6、委托方对测绘报告有异议的，按《房产测绘管理办法》的规定,可以委托上一级房产测绘机构鉴定。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BE0D3E">
      <w:pPr>
        <w:jc w:val="center"/>
        <w:rPr>
          <w:rFonts w:ascii="宋体" w:eastAsia="宋体" w:hAnsi="宋体" w:cs="宋体"/>
          <w:b/>
          <w:bCs/>
          <w:sz w:val="32"/>
          <w:szCs w:val="32"/>
        </w:rPr>
      </w:pPr>
      <w:r>
        <w:rPr>
          <w:rFonts w:ascii="宋体" w:eastAsia="宋体" w:hAnsi="宋体" w:cs="宋体" w:hint="eastAsia"/>
          <w:b/>
          <w:bCs/>
          <w:sz w:val="32"/>
          <w:szCs w:val="32"/>
        </w:rPr>
        <w:lastRenderedPageBreak/>
        <w:t>巨鹿县华鼎江山赋项目</w:t>
      </w:r>
      <w:r w:rsidR="004B5F2E">
        <w:rPr>
          <w:rFonts w:ascii="宋体" w:eastAsia="宋体" w:hAnsi="宋体" w:cs="宋体" w:hint="eastAsia"/>
          <w:b/>
          <w:bCs/>
          <w:sz w:val="32"/>
          <w:szCs w:val="32"/>
        </w:rPr>
        <w:t>1号楼分摊情况说明</w:t>
      </w:r>
    </w:p>
    <w:p w:rsidR="00E4076D" w:rsidRDefault="00E4076D">
      <w:pPr>
        <w:jc w:val="center"/>
        <w:rPr>
          <w:b/>
          <w:sz w:val="32"/>
          <w:szCs w:val="32"/>
        </w:rPr>
      </w:pPr>
    </w:p>
    <w:p w:rsidR="00E4076D" w:rsidRDefault="00BE0D3E">
      <w:pPr>
        <w:ind w:firstLineChars="250" w:firstLine="700"/>
        <w:rPr>
          <w:sz w:val="28"/>
          <w:szCs w:val="28"/>
        </w:rPr>
      </w:pPr>
      <w:r>
        <w:rPr>
          <w:rFonts w:ascii="宋体" w:eastAsia="宋体" w:hAnsi="宋体" w:cs="宋体" w:hint="eastAsia"/>
          <w:sz w:val="28"/>
          <w:szCs w:val="28"/>
        </w:rPr>
        <w:t>巨鹿县华鼎江山赋项目</w:t>
      </w:r>
      <w:r w:rsidR="004B5F2E">
        <w:rPr>
          <w:rFonts w:ascii="宋体" w:eastAsia="宋体" w:hAnsi="宋体" w:cs="宋体" w:hint="eastAsia"/>
          <w:sz w:val="28"/>
          <w:szCs w:val="28"/>
        </w:rPr>
        <w:t>位于</w:t>
      </w:r>
      <w:r w:rsidRPr="00BE0D3E">
        <w:rPr>
          <w:rFonts w:ascii="宋体" w:eastAsia="宋体" w:hAnsi="宋体" w:cs="宋体" w:hint="eastAsia"/>
          <w:sz w:val="28"/>
          <w:szCs w:val="28"/>
        </w:rPr>
        <w:t>河北省邢台市巨鹿县风清路南侧、霞光街以东、新兴路南侧、北侧</w:t>
      </w:r>
      <w:r w:rsidR="004B5F2E">
        <w:rPr>
          <w:rFonts w:ascii="宋体" w:eastAsia="宋体" w:hAnsi="宋体" w:cs="宋体" w:hint="eastAsia"/>
          <w:sz w:val="28"/>
          <w:szCs w:val="28"/>
        </w:rPr>
        <w:t>。本报</w:t>
      </w:r>
      <w:r w:rsidR="004B5F2E" w:rsidRPr="00BE0D3E">
        <w:rPr>
          <w:rFonts w:ascii="宋体" w:eastAsia="宋体" w:hAnsi="宋体" w:cs="宋体" w:hint="eastAsia"/>
          <w:sz w:val="28"/>
          <w:szCs w:val="28"/>
        </w:rPr>
        <w:t>告为</w:t>
      </w:r>
      <w:r>
        <w:rPr>
          <w:rFonts w:ascii="宋体" w:eastAsia="宋体" w:hAnsi="宋体" w:cs="宋体" w:hint="eastAsia"/>
          <w:sz w:val="28"/>
          <w:szCs w:val="28"/>
        </w:rPr>
        <w:t>巨鹿县华鼎江山赋项目</w:t>
      </w:r>
      <w:r w:rsidR="004B5F2E">
        <w:rPr>
          <w:rFonts w:ascii="宋体" w:eastAsia="宋体" w:hAnsi="宋体" w:cs="宋体" w:hint="eastAsia"/>
          <w:sz w:val="28"/>
          <w:szCs w:val="28"/>
        </w:rPr>
        <w:t>1号楼</w:t>
      </w:r>
      <w:r w:rsidR="004B5F2E" w:rsidRPr="00BE0D3E">
        <w:rPr>
          <w:rFonts w:ascii="宋体" w:eastAsia="宋体" w:hAnsi="宋体" w:cs="宋体" w:hint="eastAsia"/>
          <w:sz w:val="28"/>
          <w:szCs w:val="28"/>
        </w:rPr>
        <w:t>房产面积预测。1号楼：共计</w:t>
      </w:r>
      <w:r w:rsidR="00CD1818">
        <w:rPr>
          <w:rFonts w:hint="eastAsia"/>
          <w:sz w:val="28"/>
          <w:szCs w:val="28"/>
        </w:rPr>
        <w:t>9</w:t>
      </w:r>
      <w:r w:rsidR="004B5F2E">
        <w:rPr>
          <w:rFonts w:hint="eastAsia"/>
          <w:sz w:val="28"/>
          <w:szCs w:val="28"/>
        </w:rPr>
        <w:t>层（</w:t>
      </w:r>
      <w:r w:rsidR="00CD1818">
        <w:rPr>
          <w:rFonts w:hint="eastAsia"/>
          <w:sz w:val="28"/>
          <w:szCs w:val="28"/>
        </w:rPr>
        <w:t>0+9</w:t>
      </w:r>
      <w:r w:rsidR="004B5F2E">
        <w:rPr>
          <w:rFonts w:hint="eastAsia"/>
          <w:sz w:val="28"/>
          <w:szCs w:val="28"/>
        </w:rPr>
        <w:t>），</w:t>
      </w:r>
      <w:r w:rsidR="00CD1818">
        <w:rPr>
          <w:rFonts w:hint="eastAsia"/>
          <w:sz w:val="28"/>
          <w:szCs w:val="28"/>
        </w:rPr>
        <w:t>1</w:t>
      </w:r>
      <w:r w:rsidR="004B5F2E">
        <w:rPr>
          <w:rFonts w:hint="eastAsia"/>
          <w:sz w:val="28"/>
          <w:szCs w:val="28"/>
        </w:rPr>
        <w:t>层为</w:t>
      </w:r>
      <w:r w:rsidR="00CD1818">
        <w:rPr>
          <w:rFonts w:hint="eastAsia"/>
          <w:sz w:val="28"/>
          <w:szCs w:val="28"/>
        </w:rPr>
        <w:t>车库</w:t>
      </w:r>
      <w:r w:rsidR="004B5F2E">
        <w:rPr>
          <w:rFonts w:hint="eastAsia"/>
          <w:sz w:val="28"/>
          <w:szCs w:val="28"/>
        </w:rPr>
        <w:t>，</w:t>
      </w:r>
      <w:r w:rsidR="00CD1818">
        <w:rPr>
          <w:rFonts w:hint="eastAsia"/>
          <w:sz w:val="28"/>
          <w:szCs w:val="28"/>
        </w:rPr>
        <w:t>2-9</w:t>
      </w:r>
      <w:r w:rsidR="004B5F2E">
        <w:rPr>
          <w:rFonts w:hint="eastAsia"/>
          <w:sz w:val="28"/>
          <w:szCs w:val="28"/>
        </w:rPr>
        <w:t>层为住宅，本次预测总建筑面积为</w:t>
      </w:r>
      <w:r w:rsidR="00CD1818" w:rsidRPr="00CD1818">
        <w:rPr>
          <w:sz w:val="28"/>
          <w:szCs w:val="28"/>
        </w:rPr>
        <w:t>6363.65</w:t>
      </w:r>
      <w:r w:rsidR="004B5F2E">
        <w:rPr>
          <w:rFonts w:hint="eastAsia"/>
          <w:sz w:val="28"/>
          <w:szCs w:val="28"/>
        </w:rPr>
        <w:t>㎡。</w:t>
      </w:r>
    </w:p>
    <w:p w:rsidR="00E4076D" w:rsidRDefault="00CD1818">
      <w:pPr>
        <w:ind w:firstLineChars="250" w:firstLine="700"/>
        <w:rPr>
          <w:sz w:val="28"/>
          <w:szCs w:val="28"/>
        </w:rPr>
      </w:pPr>
      <w:r>
        <w:rPr>
          <w:rFonts w:hint="eastAsia"/>
          <w:sz w:val="28"/>
          <w:szCs w:val="28"/>
        </w:rPr>
        <w:t>车库</w:t>
      </w:r>
      <w:r w:rsidR="003A0E22">
        <w:rPr>
          <w:rFonts w:hint="eastAsia"/>
          <w:sz w:val="28"/>
          <w:szCs w:val="28"/>
        </w:rPr>
        <w:t>区</w:t>
      </w:r>
      <w:r w:rsidR="004B5F2E">
        <w:rPr>
          <w:rFonts w:hint="eastAsia"/>
          <w:sz w:val="28"/>
          <w:szCs w:val="28"/>
        </w:rPr>
        <w:t>共计</w:t>
      </w:r>
      <w:r>
        <w:rPr>
          <w:rFonts w:hint="eastAsia"/>
          <w:sz w:val="28"/>
          <w:szCs w:val="28"/>
        </w:rPr>
        <w:t>26</w:t>
      </w:r>
      <w:r w:rsidR="004B5F2E">
        <w:rPr>
          <w:rFonts w:hint="eastAsia"/>
          <w:sz w:val="28"/>
          <w:szCs w:val="28"/>
        </w:rPr>
        <w:t>套</w:t>
      </w:r>
      <w:r>
        <w:rPr>
          <w:rFonts w:hint="eastAsia"/>
          <w:sz w:val="28"/>
          <w:szCs w:val="28"/>
        </w:rPr>
        <w:t>车库</w:t>
      </w:r>
      <w:r w:rsidR="004B5F2E">
        <w:rPr>
          <w:rFonts w:hint="eastAsia"/>
          <w:sz w:val="28"/>
          <w:szCs w:val="28"/>
        </w:rPr>
        <w:t>，总建筑面积</w:t>
      </w:r>
      <w:r>
        <w:rPr>
          <w:rFonts w:hint="eastAsia"/>
          <w:sz w:val="28"/>
          <w:szCs w:val="28"/>
        </w:rPr>
        <w:t>775.27</w:t>
      </w:r>
      <w:r w:rsidR="004B5F2E">
        <w:rPr>
          <w:rFonts w:hint="eastAsia"/>
          <w:sz w:val="28"/>
          <w:szCs w:val="28"/>
        </w:rPr>
        <w:t>㎡，分摊的楼梯、电梯、</w:t>
      </w:r>
      <w:r>
        <w:rPr>
          <w:rFonts w:hint="eastAsia"/>
          <w:sz w:val="28"/>
          <w:szCs w:val="28"/>
        </w:rPr>
        <w:t>入户大堂</w:t>
      </w:r>
      <w:r w:rsidR="004B5F2E">
        <w:rPr>
          <w:rFonts w:hint="eastAsia"/>
          <w:sz w:val="28"/>
          <w:szCs w:val="28"/>
        </w:rPr>
        <w:t>、</w:t>
      </w:r>
      <w:r>
        <w:rPr>
          <w:rFonts w:hint="eastAsia"/>
          <w:sz w:val="28"/>
          <w:szCs w:val="28"/>
        </w:rPr>
        <w:t>水暖井</w:t>
      </w:r>
      <w:r w:rsidR="004B5F2E">
        <w:rPr>
          <w:rFonts w:hint="eastAsia"/>
          <w:sz w:val="28"/>
          <w:szCs w:val="28"/>
        </w:rPr>
        <w:t>、</w:t>
      </w:r>
      <w:r>
        <w:rPr>
          <w:rFonts w:hint="eastAsia"/>
          <w:sz w:val="28"/>
          <w:szCs w:val="28"/>
        </w:rPr>
        <w:t>电井</w:t>
      </w:r>
      <w:r w:rsidR="004B5F2E">
        <w:rPr>
          <w:rFonts w:hint="eastAsia"/>
          <w:sz w:val="28"/>
          <w:szCs w:val="28"/>
        </w:rPr>
        <w:t>、</w:t>
      </w:r>
      <w:r>
        <w:rPr>
          <w:rFonts w:hint="eastAsia"/>
          <w:sz w:val="28"/>
          <w:szCs w:val="28"/>
        </w:rPr>
        <w:t>热力间</w:t>
      </w:r>
      <w:r w:rsidR="004B5F2E">
        <w:rPr>
          <w:rFonts w:hint="eastAsia"/>
          <w:sz w:val="28"/>
          <w:szCs w:val="28"/>
        </w:rPr>
        <w:t>、外半墙面积</w:t>
      </w:r>
      <w:r>
        <w:rPr>
          <w:rFonts w:hint="eastAsia"/>
          <w:sz w:val="28"/>
          <w:szCs w:val="28"/>
        </w:rPr>
        <w:t>155.52</w:t>
      </w:r>
      <w:r w:rsidR="004B5F2E">
        <w:rPr>
          <w:rFonts w:hint="eastAsia"/>
          <w:sz w:val="28"/>
          <w:szCs w:val="28"/>
        </w:rPr>
        <w:t>㎡。</w:t>
      </w:r>
    </w:p>
    <w:p w:rsidR="00E4076D" w:rsidRDefault="004B5F2E">
      <w:pPr>
        <w:ind w:firstLineChars="250" w:firstLine="700"/>
        <w:rPr>
          <w:sz w:val="28"/>
          <w:szCs w:val="28"/>
        </w:rPr>
      </w:pPr>
      <w:r>
        <w:rPr>
          <w:rFonts w:hint="eastAsia"/>
          <w:sz w:val="28"/>
          <w:szCs w:val="28"/>
        </w:rPr>
        <w:t>地上住宅区共计</w:t>
      </w:r>
      <w:r w:rsidR="00CD1818">
        <w:rPr>
          <w:rFonts w:hint="eastAsia"/>
          <w:sz w:val="28"/>
          <w:szCs w:val="28"/>
        </w:rPr>
        <w:t>48</w:t>
      </w:r>
      <w:r>
        <w:rPr>
          <w:rFonts w:hint="eastAsia"/>
          <w:sz w:val="28"/>
          <w:szCs w:val="28"/>
        </w:rPr>
        <w:t>套住宅，每层分为</w:t>
      </w:r>
      <w:r w:rsidR="00CD1818">
        <w:rPr>
          <w:rFonts w:hint="eastAsia"/>
          <w:sz w:val="28"/>
          <w:szCs w:val="28"/>
        </w:rPr>
        <w:t>3</w:t>
      </w:r>
      <w:r w:rsidR="006C25FA">
        <w:rPr>
          <w:rFonts w:hint="eastAsia"/>
          <w:sz w:val="28"/>
          <w:szCs w:val="28"/>
        </w:rPr>
        <w:t>个单元（</w:t>
      </w:r>
      <w:r w:rsidR="00CD1818">
        <w:rPr>
          <w:rFonts w:hint="eastAsia"/>
          <w:sz w:val="28"/>
          <w:szCs w:val="28"/>
        </w:rPr>
        <w:t>6</w:t>
      </w:r>
      <w:r w:rsidR="006C25FA">
        <w:rPr>
          <w:rFonts w:hint="eastAsia"/>
          <w:sz w:val="28"/>
          <w:szCs w:val="28"/>
        </w:rPr>
        <w:t>套住宅），</w:t>
      </w:r>
      <w:r>
        <w:rPr>
          <w:rFonts w:hint="eastAsia"/>
          <w:sz w:val="28"/>
          <w:szCs w:val="28"/>
        </w:rPr>
        <w:t>住宅总建筑面积</w:t>
      </w:r>
      <w:r w:rsidR="00CD1818">
        <w:rPr>
          <w:rFonts w:hint="eastAsia"/>
          <w:sz w:val="28"/>
          <w:szCs w:val="28"/>
        </w:rPr>
        <w:t>5588.38</w:t>
      </w:r>
      <w:r>
        <w:rPr>
          <w:rFonts w:hint="eastAsia"/>
          <w:sz w:val="28"/>
          <w:szCs w:val="28"/>
        </w:rPr>
        <w:t>㎡，</w:t>
      </w:r>
      <w:r w:rsidR="00CD1818">
        <w:rPr>
          <w:rFonts w:hint="eastAsia"/>
          <w:sz w:val="28"/>
          <w:szCs w:val="28"/>
        </w:rPr>
        <w:t>分摊的楼梯、电梯、水暖井、电井、热力间、外半墙</w:t>
      </w:r>
      <w:r>
        <w:rPr>
          <w:rFonts w:hint="eastAsia"/>
          <w:sz w:val="28"/>
          <w:szCs w:val="28"/>
        </w:rPr>
        <w:t>面积</w:t>
      </w:r>
      <w:r w:rsidR="00CD1818" w:rsidRPr="00CD1818">
        <w:rPr>
          <w:sz w:val="28"/>
          <w:szCs w:val="28"/>
        </w:rPr>
        <w:t>1120.88</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4B5F2E">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lastRenderedPageBreak/>
        <w:t>测量报告[预测]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pPr>
              <w:jc w:val="center"/>
              <w:rPr>
                <w:rFonts w:ascii="宋体" w:eastAsia="宋体" w:hAnsi="宋体" w:cs="宋体"/>
                <w:b/>
                <w:bCs/>
                <w:szCs w:val="21"/>
              </w:rPr>
            </w:pPr>
            <w:r>
              <w:rPr>
                <w:rFonts w:ascii="宋体" w:eastAsia="宋体" w:hAnsi="宋体" w:cs="宋体" w:hint="eastAsia"/>
                <w:b/>
                <w:bCs/>
                <w:sz w:val="24"/>
              </w:rPr>
              <w:t>楼号：1号楼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w:t>
            </w:r>
            <w:r w:rsidR="00AD02E5">
              <w:rPr>
                <w:rFonts w:ascii="宋体" w:eastAsia="宋体" w:hAnsi="宋体" w:cs="宋体" w:hint="eastAsia"/>
                <w:b/>
                <w:bCs/>
                <w:sz w:val="24"/>
              </w:rPr>
              <w:t>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河北省邢台市巨鹿县风清路南侧、霞光街以东、新兴路南侧、北侧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邢台市华鼎房地产开发有限公司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D85D82">
            <w:pPr>
              <w:jc w:val="center"/>
              <w:rPr>
                <w:rFonts w:ascii="宋体" w:eastAsia="宋体" w:hAnsi="宋体" w:cs="宋体"/>
                <w:szCs w:val="21"/>
              </w:rPr>
            </w:pPr>
            <w:r>
              <w:rPr>
                <w:rFonts w:ascii="宋体" w:eastAsia="宋体" w:hAnsi="宋体" w:cs="宋体" w:hint="eastAsia"/>
                <w:szCs w:val="21"/>
              </w:rPr>
              <w:t>2021年1月10日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9</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CD1818">
            <w:pPr>
              <w:jc w:val="center"/>
              <w:rPr>
                <w:rFonts w:ascii="宋体" w:eastAsia="宋体" w:hAnsi="宋体" w:cs="宋体"/>
                <w:szCs w:val="21"/>
              </w:rPr>
            </w:pPr>
            <w:r>
              <w:rPr>
                <w:rFonts w:ascii="宋体" w:eastAsia="宋体" w:cs="宋体"/>
                <w:color w:val="000000"/>
                <w:kern w:val="0"/>
                <w:sz w:val="19"/>
                <w:szCs w:val="19"/>
              </w:rPr>
              <w:t>6363.65</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CD1818">
            <w:pPr>
              <w:jc w:val="center"/>
              <w:rPr>
                <w:rFonts w:ascii="宋体" w:eastAsia="宋体" w:hAnsi="宋体" w:cs="宋体"/>
                <w:b/>
                <w:bCs/>
                <w:szCs w:val="21"/>
              </w:rPr>
            </w:pPr>
            <w:r>
              <w:rPr>
                <w:rFonts w:ascii="宋体" w:eastAsia="宋体" w:hAnsi="宋体" w:cs="宋体" w:hint="eastAsia"/>
                <w:szCs w:val="21"/>
              </w:rPr>
              <w:t>9</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CD1818">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车库</w:t>
            </w:r>
          </w:p>
        </w:tc>
        <w:tc>
          <w:tcPr>
            <w:tcW w:w="2030" w:type="dxa"/>
            <w:gridSpan w:val="2"/>
            <w:vAlign w:val="center"/>
          </w:tcPr>
          <w:p w:rsidR="00E4076D" w:rsidRDefault="00D85D82">
            <w:pPr>
              <w:jc w:val="center"/>
              <w:rPr>
                <w:rFonts w:ascii="宋体" w:eastAsia="宋体" w:hAnsi="宋体" w:cs="宋体"/>
                <w:szCs w:val="21"/>
              </w:rPr>
            </w:pPr>
            <w:r>
              <w:rPr>
                <w:rFonts w:ascii="宋体" w:eastAsia="宋体" w:hAnsi="宋体" w:cs="宋体" w:hint="eastAsia"/>
                <w:szCs w:val="21"/>
              </w:rPr>
              <w:t>619.75</w:t>
            </w:r>
          </w:p>
        </w:tc>
        <w:tc>
          <w:tcPr>
            <w:tcW w:w="2030" w:type="dxa"/>
            <w:gridSpan w:val="2"/>
            <w:vAlign w:val="center"/>
          </w:tcPr>
          <w:p w:rsidR="00E4076D" w:rsidRDefault="00D85D82">
            <w:pPr>
              <w:jc w:val="center"/>
              <w:rPr>
                <w:rFonts w:ascii="宋体" w:eastAsia="宋体" w:hAnsi="宋体" w:cs="宋体"/>
                <w:szCs w:val="21"/>
              </w:rPr>
            </w:pPr>
            <w:r>
              <w:rPr>
                <w:rFonts w:ascii="宋体" w:eastAsia="宋体" w:hAnsi="宋体" w:cs="宋体" w:hint="eastAsia"/>
                <w:szCs w:val="21"/>
              </w:rPr>
              <w:t>155.52</w:t>
            </w:r>
          </w:p>
        </w:tc>
        <w:tc>
          <w:tcPr>
            <w:tcW w:w="2030" w:type="dxa"/>
            <w:gridSpan w:val="2"/>
            <w:vAlign w:val="center"/>
          </w:tcPr>
          <w:p w:rsidR="00E4076D" w:rsidRDefault="00D85D82">
            <w:pPr>
              <w:jc w:val="center"/>
              <w:rPr>
                <w:rFonts w:ascii="宋体" w:eastAsia="宋体" w:hAnsi="宋体" w:cs="宋体"/>
                <w:szCs w:val="21"/>
              </w:rPr>
            </w:pPr>
            <w:r>
              <w:rPr>
                <w:rFonts w:ascii="宋体" w:eastAsia="宋体" w:hAnsi="宋体" w:cs="宋体" w:hint="eastAsia"/>
                <w:szCs w:val="21"/>
              </w:rPr>
              <w:t>775.27</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D85D82">
            <w:pPr>
              <w:jc w:val="center"/>
              <w:rPr>
                <w:rFonts w:ascii="宋体" w:eastAsia="宋体" w:hAnsi="宋体" w:cs="宋体"/>
                <w:szCs w:val="21"/>
              </w:rPr>
            </w:pPr>
            <w:r>
              <w:rPr>
                <w:rFonts w:ascii="宋体" w:eastAsia="宋体" w:hAnsi="宋体" w:cs="宋体" w:hint="eastAsia"/>
                <w:szCs w:val="21"/>
              </w:rPr>
              <w:t>4467.50</w:t>
            </w:r>
          </w:p>
        </w:tc>
        <w:tc>
          <w:tcPr>
            <w:tcW w:w="2030" w:type="dxa"/>
            <w:gridSpan w:val="2"/>
            <w:vAlign w:val="center"/>
          </w:tcPr>
          <w:p w:rsidR="00E4076D" w:rsidRDefault="00D85D82">
            <w:pPr>
              <w:jc w:val="center"/>
              <w:rPr>
                <w:rFonts w:ascii="宋体" w:eastAsia="宋体" w:hAnsi="宋体" w:cs="宋体"/>
                <w:szCs w:val="21"/>
              </w:rPr>
            </w:pPr>
            <w:r>
              <w:rPr>
                <w:rFonts w:ascii="宋体" w:eastAsia="宋体" w:hAnsi="宋体" w:cs="宋体" w:hint="eastAsia"/>
                <w:szCs w:val="21"/>
              </w:rPr>
              <w:t>1120.88</w:t>
            </w:r>
          </w:p>
        </w:tc>
        <w:tc>
          <w:tcPr>
            <w:tcW w:w="2030" w:type="dxa"/>
            <w:gridSpan w:val="2"/>
            <w:vAlign w:val="center"/>
          </w:tcPr>
          <w:p w:rsidR="00E4076D" w:rsidRDefault="00D85D82">
            <w:pPr>
              <w:jc w:val="center"/>
              <w:rPr>
                <w:rFonts w:ascii="宋体" w:eastAsia="宋体" w:hAnsi="宋体" w:cs="宋体"/>
                <w:szCs w:val="21"/>
              </w:rPr>
            </w:pPr>
            <w:r>
              <w:rPr>
                <w:rFonts w:ascii="宋体" w:eastAsia="宋体" w:hAnsi="宋体" w:cs="宋体" w:hint="eastAsia"/>
                <w:szCs w:val="21"/>
              </w:rPr>
              <w:t>5588.38</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Default="00D85D82">
            <w:pPr>
              <w:jc w:val="center"/>
              <w:rPr>
                <w:rFonts w:ascii="宋体" w:eastAsia="宋体" w:hAnsi="宋体" w:cs="宋体"/>
                <w:b/>
                <w:bCs/>
                <w:szCs w:val="21"/>
              </w:rPr>
            </w:pPr>
            <w:r>
              <w:rPr>
                <w:rFonts w:ascii="宋体" w:eastAsia="宋体" w:hAnsi="宋体" w:hint="eastAsia"/>
                <w:b/>
                <w:color w:val="000000"/>
                <w:sz w:val="19"/>
              </w:rPr>
              <w:t>5087.25</w:t>
            </w:r>
          </w:p>
        </w:tc>
        <w:tc>
          <w:tcPr>
            <w:tcW w:w="2030" w:type="dxa"/>
            <w:gridSpan w:val="2"/>
            <w:vAlign w:val="center"/>
          </w:tcPr>
          <w:p w:rsidR="00E4076D" w:rsidRDefault="00D85D82">
            <w:pPr>
              <w:tabs>
                <w:tab w:val="left" w:pos="360"/>
                <w:tab w:val="left" w:pos="720"/>
                <w:tab w:val="left" w:pos="1080"/>
                <w:tab w:val="left" w:pos="1440"/>
                <w:tab w:val="left" w:pos="1800"/>
                <w:tab w:val="left" w:pos="2160"/>
                <w:tab w:val="left" w:pos="2520"/>
              </w:tabs>
              <w:jc w:val="center"/>
              <w:rPr>
                <w:rFonts w:ascii="宋体" w:hAnsi="宋体" w:cs="宋体"/>
                <w:b/>
                <w:bCs/>
                <w:szCs w:val="21"/>
              </w:rPr>
            </w:pPr>
            <w:r>
              <w:rPr>
                <w:rFonts w:ascii="宋体" w:hAnsi="宋体" w:hint="eastAsia"/>
                <w:b/>
                <w:color w:val="000000"/>
                <w:sz w:val="19"/>
              </w:rPr>
              <w:t>1276.40</w:t>
            </w:r>
          </w:p>
        </w:tc>
        <w:tc>
          <w:tcPr>
            <w:tcW w:w="2030" w:type="dxa"/>
            <w:gridSpan w:val="2"/>
            <w:vAlign w:val="center"/>
          </w:tcPr>
          <w:p w:rsidR="00E4076D" w:rsidRDefault="00D85D82">
            <w:pPr>
              <w:jc w:val="center"/>
              <w:rPr>
                <w:rFonts w:ascii="宋体" w:eastAsia="宋体" w:hAnsi="宋体" w:cs="宋体"/>
                <w:b/>
                <w:bCs/>
                <w:szCs w:val="21"/>
              </w:rPr>
            </w:pPr>
            <w:r>
              <w:rPr>
                <w:rFonts w:ascii="宋体" w:eastAsia="宋体" w:hAnsi="宋体" w:hint="eastAsia"/>
                <w:b/>
                <w:color w:val="000000"/>
                <w:sz w:val="19"/>
              </w:rPr>
              <w:t>6363.65</w:t>
            </w:r>
          </w:p>
        </w:tc>
      </w:tr>
      <w:tr w:rsidR="00E4076D">
        <w:trPr>
          <w:trHeight w:val="1922"/>
        </w:trPr>
        <w:tc>
          <w:tcPr>
            <w:tcW w:w="9135" w:type="dxa"/>
            <w:gridSpan w:val="10"/>
          </w:tcPr>
          <w:p w:rsidR="00E4076D" w:rsidRDefault="00E4076D">
            <w:pPr>
              <w:rPr>
                <w:rFonts w:ascii="宋体" w:eastAsia="宋体" w:hAnsi="宋体" w:cs="宋体"/>
                <w:b/>
                <w:bCs/>
                <w:szCs w:val="21"/>
              </w:rPr>
            </w:pP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w:t>
      </w:r>
      <w:bookmarkStart w:id="0" w:name="_GoBack"/>
      <w:r w:rsidR="00D85D82">
        <w:rPr>
          <w:rFonts w:ascii="宋体" w:eastAsia="宋体" w:hAnsi="宋体" w:cs="宋体" w:hint="eastAsia"/>
          <w:b/>
          <w:bCs/>
          <w:szCs w:val="21"/>
        </w:rPr>
        <w:t>2021年1月10日</w:t>
      </w:r>
      <w:bookmarkEnd w:id="0"/>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311148"/>
    <w:rsid w:val="003A0E22"/>
    <w:rsid w:val="004B5F2E"/>
    <w:rsid w:val="006C25FA"/>
    <w:rsid w:val="00927A72"/>
    <w:rsid w:val="00AD02E5"/>
    <w:rsid w:val="00BE0D3E"/>
    <w:rsid w:val="00CD1818"/>
    <w:rsid w:val="00D85D82"/>
    <w:rsid w:val="00E4076D"/>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7</cp:revision>
  <dcterms:created xsi:type="dcterms:W3CDTF">2020-04-21T06:22:00Z</dcterms:created>
  <dcterms:modified xsi:type="dcterms:W3CDTF">2021-01-10T14:42:00Z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