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06" w:rsidRDefault="00116E06">
      <w:pPr>
        <w:spacing w:line="3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116E06" w:rsidRDefault="00116E06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116E06" w:rsidRDefault="00116E06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116E06" w:rsidRDefault="00116E06">
      <w:pPr>
        <w:jc w:val="left"/>
        <w:rPr>
          <w:rFonts w:ascii="仿宋_GB2312" w:eastAsia="仿宋_GB2312" w:hAnsi="黑体"/>
          <w:color w:val="FF0000"/>
          <w:spacing w:val="38"/>
          <w:szCs w:val="21"/>
        </w:rPr>
      </w:pPr>
    </w:p>
    <w:p w:rsidR="00116E06" w:rsidRDefault="00757BAA">
      <w:pPr>
        <w:jc w:val="center"/>
        <w:rPr>
          <w:sz w:val="44"/>
          <w:szCs w:val="44"/>
        </w:rPr>
      </w:pPr>
      <w:r>
        <w:rPr>
          <w:rFonts w:ascii="方正小标宋_GBK" w:eastAsia="方正小标宋_GBK" w:hint="eastAsia"/>
          <w:color w:val="FF0000"/>
          <w:spacing w:val="38"/>
          <w:sz w:val="84"/>
          <w:szCs w:val="84"/>
        </w:rPr>
        <w:t>河北省财政厅文件</w:t>
      </w:r>
    </w:p>
    <w:p w:rsidR="00116E06" w:rsidRDefault="00116E06">
      <w:pPr>
        <w:tabs>
          <w:tab w:val="left" w:pos="8820"/>
        </w:tabs>
        <w:spacing w:line="580" w:lineRule="exact"/>
        <w:ind w:firstLineChars="100" w:firstLine="320"/>
        <w:rPr>
          <w:rFonts w:ascii="仿宋_GB2312" w:eastAsia="仿宋_GB2312"/>
          <w:bCs/>
          <w:sz w:val="32"/>
          <w:szCs w:val="32"/>
        </w:rPr>
      </w:pPr>
    </w:p>
    <w:p w:rsidR="00116E06" w:rsidRDefault="00116E06">
      <w:pPr>
        <w:tabs>
          <w:tab w:val="left" w:pos="8820"/>
        </w:tabs>
        <w:spacing w:line="580" w:lineRule="exact"/>
        <w:ind w:firstLineChars="100" w:firstLine="320"/>
        <w:rPr>
          <w:rFonts w:ascii="仿宋_GB2312" w:eastAsia="仿宋_GB2312"/>
          <w:bCs/>
          <w:sz w:val="32"/>
          <w:szCs w:val="32"/>
        </w:rPr>
      </w:pPr>
    </w:p>
    <w:p w:rsidR="00116E06" w:rsidRDefault="00757BAA">
      <w:pPr>
        <w:tabs>
          <w:tab w:val="left" w:pos="8820"/>
        </w:tabs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冀财</w:t>
      </w:r>
      <w:r>
        <w:rPr>
          <w:rFonts w:ascii="仿宋_GB2312" w:eastAsia="仿宋_GB2312" w:hAnsi="宋体" w:hint="eastAsia"/>
          <w:sz w:val="32"/>
          <w:szCs w:val="32"/>
        </w:rPr>
        <w:t>农</w:t>
      </w:r>
      <w:r>
        <w:rPr>
          <w:rFonts w:ascii="仿宋_GB2312" w:eastAsia="仿宋_GB2312" w:hint="eastAsia"/>
          <w:bCs/>
          <w:sz w:val="32"/>
          <w:szCs w:val="32"/>
        </w:rPr>
        <w:t>〔2020〕</w:t>
      </w:r>
      <w:r w:rsidR="00F50DB4">
        <w:rPr>
          <w:rFonts w:ascii="仿宋_GB2312" w:eastAsia="仿宋_GB2312" w:hAnsi="宋体" w:hint="eastAsia"/>
          <w:sz w:val="32"/>
          <w:szCs w:val="32"/>
        </w:rPr>
        <w:t>162</w:t>
      </w:r>
      <w:r>
        <w:rPr>
          <w:rFonts w:ascii="仿宋_GB2312" w:eastAsia="仿宋_GB2312" w:hint="eastAsia"/>
          <w:bCs/>
          <w:sz w:val="32"/>
          <w:szCs w:val="32"/>
        </w:rPr>
        <w:t>号</w:t>
      </w:r>
    </w:p>
    <w:p w:rsidR="00116E06" w:rsidRDefault="00757BAA">
      <w:pPr>
        <w:spacing w:line="580" w:lineRule="exact"/>
        <w:jc w:val="center"/>
        <w:rPr>
          <w:rFonts w:ascii="方正小标宋_GBK" w:eastAsia="方正小标宋_GBK"/>
          <w:bCs/>
          <w:szCs w:val="21"/>
        </w:rPr>
      </w:pPr>
      <w:r>
        <w:rPr>
          <w:rFonts w:ascii="方正小标宋_GBK" w:eastAsia="方正小标宋_GBK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63E3C" wp14:editId="3AFE43A3">
                <wp:simplePos x="0" y="0"/>
                <wp:positionH relativeFrom="column">
                  <wp:posOffset>-9525</wp:posOffset>
                </wp:positionH>
                <wp:positionV relativeFrom="paragraph">
                  <wp:posOffset>36195</wp:posOffset>
                </wp:positionV>
                <wp:extent cx="5829300" cy="0"/>
                <wp:effectExtent l="17780" t="18415" r="10795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85pt" to="458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" strokecolor="red" strokeweight="1.5pt"/>
            </w:pict>
          </mc:Fallback>
        </mc:AlternateContent>
      </w:r>
    </w:p>
    <w:p w:rsidR="00116E06" w:rsidRDefault="00116E06">
      <w:pPr>
        <w:spacing w:line="580" w:lineRule="exact"/>
        <w:jc w:val="center"/>
        <w:rPr>
          <w:rFonts w:ascii="方正小标宋_GBK" w:eastAsia="方正小标宋_GBK"/>
          <w:bCs/>
          <w:szCs w:val="21"/>
        </w:rPr>
      </w:pPr>
    </w:p>
    <w:p w:rsidR="00116E06" w:rsidRDefault="00757BAA">
      <w:pPr>
        <w:autoSpaceDE w:val="0"/>
        <w:autoSpaceDN w:val="0"/>
        <w:adjustRightInd w:val="0"/>
        <w:spacing w:line="580" w:lineRule="exact"/>
        <w:ind w:left="20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河北省财政厅关于提前下达2021年</w:t>
      </w:r>
      <w:r w:rsidR="00803F1A">
        <w:rPr>
          <w:rFonts w:ascii="方正小标宋_GBK" w:eastAsia="方正小标宋_GBK" w:hAnsi="宋体" w:hint="eastAsia"/>
          <w:sz w:val="44"/>
          <w:szCs w:val="44"/>
        </w:rPr>
        <w:t>省级</w:t>
      </w:r>
      <w:r>
        <w:rPr>
          <w:rFonts w:ascii="方正小标宋_GBK" w:eastAsia="方正小标宋_GBK" w:hAnsi="宋体" w:hint="eastAsia"/>
          <w:sz w:val="44"/>
          <w:szCs w:val="44"/>
        </w:rPr>
        <w:t>农村综合改革转移支付预算的通知</w:t>
      </w:r>
    </w:p>
    <w:p w:rsidR="00116E06" w:rsidRDefault="00116E06">
      <w:pPr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116E06" w:rsidRDefault="00757BAA">
      <w:pPr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各市（含定州、辛集市）财政局，各县（市、区）财政局，雄安新区改发局：</w:t>
      </w:r>
    </w:p>
    <w:p w:rsidR="00116E06" w:rsidRDefault="00757BAA">
      <w:pPr>
        <w:spacing w:line="580" w:lineRule="exact"/>
        <w:ind w:firstLineChars="200" w:firstLine="640"/>
        <w:rPr>
          <w:rFonts w:ascii="宋体" w:cs="宋体"/>
          <w:kern w:val="0"/>
          <w:sz w:val="18"/>
          <w:szCs w:val="18"/>
          <w:lang w:val="zh-CN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为深入贯彻落实党中央、国务院</w:t>
      </w:r>
      <w:r w:rsidR="00803F1A">
        <w:rPr>
          <w:rFonts w:ascii="仿宋_GB2312" w:eastAsia="仿宋_GB2312" w:hAnsi="宋体" w:cs="宋体" w:hint="eastAsia"/>
          <w:kern w:val="0"/>
          <w:sz w:val="32"/>
          <w:szCs w:val="32"/>
        </w:rPr>
        <w:t>和省委、省政府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关于推进农村综合改革的重大决策部署，按照《乡村振兴战略规划（2018—2020年）》有关要求，支持做好2021农村综合改革工作，现下达</w:t>
      </w:r>
      <w:r>
        <w:rPr>
          <w:rFonts w:ascii="仿宋_GB2312" w:eastAsia="仿宋_GB2312" w:hint="eastAsia"/>
          <w:sz w:val="32"/>
          <w:szCs w:val="32"/>
        </w:rPr>
        <w:t>你县（市、区）2021</w:t>
      </w:r>
      <w:r w:rsidR="00803F1A">
        <w:rPr>
          <w:rFonts w:ascii="仿宋_GB2312" w:eastAsia="仿宋_GB2312" w:hint="eastAsia"/>
          <w:sz w:val="32"/>
          <w:szCs w:val="32"/>
        </w:rPr>
        <w:t>年省级</w:t>
      </w:r>
      <w:r>
        <w:rPr>
          <w:rFonts w:ascii="仿宋_GB2312" w:eastAsia="仿宋_GB2312" w:hint="eastAsia"/>
          <w:sz w:val="32"/>
          <w:szCs w:val="32"/>
        </w:rPr>
        <w:t>农村综合改革转移支付预算，专项用于2021年农村综合改革工作（详见附件）。该项指标收入列一般公共预算收入科目“1100313农林水”，支出列一般公共预算支出功能分类科目21307款“农村综合改革”。 并对有关工作提出如下要求：</w:t>
      </w:r>
    </w:p>
    <w:p w:rsidR="00116E06" w:rsidRDefault="00757BAA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13743B" w:rsidRPr="0013743B">
        <w:rPr>
          <w:rFonts w:ascii="仿宋_GB2312" w:eastAsia="仿宋_GB2312" w:hint="eastAsia"/>
          <w:sz w:val="32"/>
          <w:szCs w:val="32"/>
        </w:rPr>
        <w:t>脱贫县资金使用按照</w:t>
      </w:r>
      <w:r w:rsidR="0013743B" w:rsidRPr="0013743B">
        <w:rPr>
          <w:rFonts w:ascii="仿宋_GB2312" w:eastAsia="仿宋_GB2312"/>
          <w:sz w:val="32"/>
          <w:szCs w:val="32"/>
        </w:rPr>
        <w:t>2021</w:t>
      </w:r>
      <w:r w:rsidR="0013743B" w:rsidRPr="0013743B">
        <w:rPr>
          <w:rFonts w:ascii="仿宋_GB2312" w:eastAsia="仿宋_GB2312" w:hint="eastAsia"/>
          <w:sz w:val="32"/>
          <w:szCs w:val="32"/>
        </w:rPr>
        <w:t>年确定的统筹整合使用涉农资金政策执行。</w:t>
      </w:r>
    </w:p>
    <w:p w:rsidR="00116E06" w:rsidRDefault="00757BAA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二、请按照农村综合改革转移支付资金管理办法，根据此次下达的额度，提前做好预算编制、指标安排和前期准备工作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116E06" w:rsidRDefault="00757BAA" w:rsidP="00F50DB4">
      <w:pPr>
        <w:tabs>
          <w:tab w:val="left" w:pos="7513"/>
        </w:tabs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三、加强资金监管和预算执行管理，加快资金支出进度，组织开展好监督检查，确保资金安全、规范、有效使用，并接受财政、审计部门的监督检查。</w:t>
      </w:r>
    </w:p>
    <w:p w:rsidR="00116E06" w:rsidRDefault="00116E06">
      <w:pPr>
        <w:spacing w:line="580" w:lineRule="exact"/>
        <w:ind w:leftChars="300" w:left="1590" w:hangingChars="300" w:hanging="960"/>
        <w:rPr>
          <w:rFonts w:ascii="仿宋_GB2312" w:eastAsia="仿宋_GB2312"/>
          <w:sz w:val="32"/>
          <w:szCs w:val="32"/>
        </w:rPr>
      </w:pPr>
    </w:p>
    <w:p w:rsidR="00116E06" w:rsidRDefault="00757BAA">
      <w:pPr>
        <w:spacing w:line="580" w:lineRule="exact"/>
        <w:ind w:leftChars="300" w:left="159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803F1A">
        <w:rPr>
          <w:rFonts w:ascii="仿宋_GB2312" w:eastAsia="仿宋_GB2312" w:hint="eastAsia"/>
          <w:sz w:val="32"/>
          <w:szCs w:val="32"/>
        </w:rPr>
        <w:t>提前下达</w:t>
      </w:r>
      <w:r>
        <w:rPr>
          <w:rFonts w:ascii="仿宋_GB2312" w:eastAsia="仿宋_GB2312" w:hint="eastAsia"/>
          <w:sz w:val="32"/>
          <w:szCs w:val="32"/>
        </w:rPr>
        <w:t>2021年</w:t>
      </w:r>
      <w:r w:rsidR="00803F1A">
        <w:rPr>
          <w:rFonts w:ascii="仿宋_GB2312" w:eastAsia="仿宋_GB2312" w:hint="eastAsia"/>
          <w:sz w:val="32"/>
          <w:szCs w:val="32"/>
        </w:rPr>
        <w:t>省级</w:t>
      </w:r>
      <w:r>
        <w:rPr>
          <w:rFonts w:ascii="仿宋_GB2312" w:eastAsia="仿宋_GB2312" w:hint="eastAsia"/>
          <w:sz w:val="32"/>
          <w:szCs w:val="32"/>
        </w:rPr>
        <w:t>农村综合改革转移支付资金表</w:t>
      </w:r>
    </w:p>
    <w:p w:rsidR="00116E06" w:rsidRDefault="00757BAA">
      <w:pPr>
        <w:spacing w:line="580" w:lineRule="exact"/>
        <w:ind w:leftChars="300" w:left="159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p w:rsidR="00116E06" w:rsidRDefault="00757BAA">
      <w:pPr>
        <w:spacing w:line="580" w:lineRule="exact"/>
        <w:ind w:leftChars="300" w:left="159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116E06" w:rsidRDefault="00757BAA">
      <w:pPr>
        <w:spacing w:line="580" w:lineRule="exact"/>
        <w:ind w:leftChars="300" w:left="159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116E06" w:rsidRDefault="00CE1D18" w:rsidP="00F50DB4">
      <w:pPr>
        <w:spacing w:line="58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河北</w:t>
      </w:r>
      <w:r w:rsidR="00757BAA">
        <w:rPr>
          <w:rFonts w:ascii="仿宋_GB2312" w:eastAsia="仿宋_GB2312" w:hint="eastAsia"/>
          <w:sz w:val="32"/>
          <w:szCs w:val="32"/>
        </w:rPr>
        <w:t>省财政厅</w:t>
      </w:r>
    </w:p>
    <w:p w:rsidR="00116E06" w:rsidRDefault="00CD3213" w:rsidP="00F50DB4">
      <w:pPr>
        <w:tabs>
          <w:tab w:val="left" w:pos="7513"/>
          <w:tab w:val="left" w:pos="7655"/>
        </w:tabs>
        <w:spacing w:line="58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26.6pt;margin-top:455.1pt;width:135pt;height:135pt;z-index:251664384;mso-position-horizontal-relative:page;mso-position-vertical-relative:page" o:preferrelative="t" filled="f" stroked="f">
            <v:imagedata r:id="rId8" o:title=""/>
            <w10:wrap anchorx="page" anchory="page"/>
            <w10:anchorlock/>
          </v:shape>
          <w:control r:id="rId9" w:name="SecSignControl1" w:shapeid="_x0000_s1026"/>
        </w:pict>
      </w:r>
      <w:r w:rsidR="00757BAA">
        <w:rPr>
          <w:rFonts w:ascii="仿宋_GB2312" w:eastAsia="仿宋_GB2312" w:hint="eastAsia"/>
          <w:sz w:val="32"/>
          <w:szCs w:val="32"/>
        </w:rPr>
        <w:t>2020年12月</w:t>
      </w:r>
      <w:r w:rsidR="00F50DB4">
        <w:rPr>
          <w:rFonts w:ascii="仿宋_GB2312" w:eastAsia="仿宋_GB2312" w:hint="eastAsia"/>
          <w:sz w:val="32"/>
          <w:szCs w:val="32"/>
        </w:rPr>
        <w:t>29</w:t>
      </w:r>
      <w:r w:rsidR="00757BAA">
        <w:rPr>
          <w:rFonts w:ascii="仿宋_GB2312" w:eastAsia="仿宋_GB2312" w:hint="eastAsia"/>
          <w:sz w:val="32"/>
          <w:szCs w:val="32"/>
        </w:rPr>
        <w:t>日</w:t>
      </w:r>
    </w:p>
    <w:p w:rsidR="00116E06" w:rsidRDefault="00116E06">
      <w:pPr>
        <w:spacing w:line="58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116E06" w:rsidRDefault="00116E06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50DB4" w:rsidRDefault="00F50DB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16E06" w:rsidRDefault="00757BAA">
      <w:pPr>
        <w:spacing w:line="580" w:lineRule="exact"/>
        <w:rPr>
          <w:rFonts w:ascii="仿宋_GB2312" w:eastAsia="仿宋_GB2312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信息公开选项：</w:t>
      </w:r>
      <w:r>
        <w:rPr>
          <w:rFonts w:ascii="方正小标宋_GBK" w:eastAsia="方正小标宋_GBK" w:hAnsi="宋体" w:hint="eastAsia"/>
          <w:sz w:val="28"/>
          <w:szCs w:val="28"/>
        </w:rPr>
        <w:t>主动公开</w:t>
      </w:r>
    </w:p>
    <w:p w:rsidR="00116E06" w:rsidRDefault="00757BAA" w:rsidP="00803F1A">
      <w:pPr>
        <w:spacing w:line="580" w:lineRule="exact"/>
        <w:ind w:leftChars="100" w:left="1050" w:hangingChars="300" w:hanging="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594C3" wp14:editId="04D8E0CC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5715000" cy="0"/>
                <wp:effectExtent l="17780" t="16510" r="10795" b="120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55pt" to="450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" strokeweight="1.5pt"/>
            </w:pict>
          </mc:Fallback>
        </mc:AlternateContent>
      </w: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4B16D" wp14:editId="738768BA">
                <wp:simplePos x="0" y="0"/>
                <wp:positionH relativeFrom="column">
                  <wp:posOffset>9525</wp:posOffset>
                </wp:positionH>
                <wp:positionV relativeFrom="paragraph">
                  <wp:posOffset>398145</wp:posOffset>
                </wp:positionV>
                <wp:extent cx="5715000" cy="0"/>
                <wp:effectExtent l="17780" t="10795" r="10795" b="177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1.35pt" to="450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" strokeweight="1.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河北省财政厅办公室                      2020年12月</w:t>
      </w:r>
      <w:r w:rsidR="00F50DB4">
        <w:rPr>
          <w:rFonts w:ascii="仿宋_GB2312" w:eastAsia="仿宋_GB2312" w:hint="eastAsia"/>
          <w:sz w:val="28"/>
          <w:szCs w:val="28"/>
        </w:rPr>
        <w:t>29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116E06" w:rsidRDefault="00116E06"/>
    <w:sectPr w:rsidR="00116E06">
      <w:footerReference w:type="default" r:id="rId10"/>
      <w:pgSz w:w="11906" w:h="16838"/>
      <w:pgMar w:top="2155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0A" w:rsidRDefault="00A5380A">
      <w:r>
        <w:separator/>
      </w:r>
    </w:p>
  </w:endnote>
  <w:endnote w:type="continuationSeparator" w:id="0">
    <w:p w:rsidR="00A5380A" w:rsidRDefault="00A5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06" w:rsidRDefault="00116E06">
    <w:pPr>
      <w:pStyle w:val="a3"/>
      <w:jc w:val="center"/>
    </w:pPr>
  </w:p>
  <w:p w:rsidR="00116E06" w:rsidRDefault="00116E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0A" w:rsidRDefault="00A5380A">
      <w:r>
        <w:separator/>
      </w:r>
    </w:p>
  </w:footnote>
  <w:footnote w:type="continuationSeparator" w:id="0">
    <w:p w:rsidR="00A5380A" w:rsidRDefault="00A5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cumentProtection w:edit="forms" w:enforcement="1" w:cryptProviderType="rsaFull" w:cryptAlgorithmClass="hash" w:cryptAlgorithmType="typeAny" w:cryptAlgorithmSid="4" w:cryptSpinCount="100000" w:hash="ASt00QEQWUUWWPVihMJbVyw8RcI=" w:salt="ltu4czQH6XULAZtaTN43h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2"/>
    <w:rsid w:val="000A0EDE"/>
    <w:rsid w:val="00116E06"/>
    <w:rsid w:val="001239AB"/>
    <w:rsid w:val="0013743B"/>
    <w:rsid w:val="0017068F"/>
    <w:rsid w:val="00170835"/>
    <w:rsid w:val="001B23C8"/>
    <w:rsid w:val="001B7B8F"/>
    <w:rsid w:val="0030569B"/>
    <w:rsid w:val="00306635"/>
    <w:rsid w:val="00320772"/>
    <w:rsid w:val="003214E7"/>
    <w:rsid w:val="00353A07"/>
    <w:rsid w:val="003E046D"/>
    <w:rsid w:val="00420230"/>
    <w:rsid w:val="00446A4A"/>
    <w:rsid w:val="005456A6"/>
    <w:rsid w:val="00555C91"/>
    <w:rsid w:val="00617AAF"/>
    <w:rsid w:val="006E75EC"/>
    <w:rsid w:val="006F1EF3"/>
    <w:rsid w:val="00736D96"/>
    <w:rsid w:val="00757BAA"/>
    <w:rsid w:val="00760B08"/>
    <w:rsid w:val="0077137C"/>
    <w:rsid w:val="007D7E5B"/>
    <w:rsid w:val="007E7CD2"/>
    <w:rsid w:val="00803F1A"/>
    <w:rsid w:val="008255D0"/>
    <w:rsid w:val="008C3E96"/>
    <w:rsid w:val="009A4244"/>
    <w:rsid w:val="009A7893"/>
    <w:rsid w:val="009C5002"/>
    <w:rsid w:val="009C7ADB"/>
    <w:rsid w:val="009E7D93"/>
    <w:rsid w:val="00A20F61"/>
    <w:rsid w:val="00A24083"/>
    <w:rsid w:val="00A5380A"/>
    <w:rsid w:val="00A77092"/>
    <w:rsid w:val="00B26FFD"/>
    <w:rsid w:val="00B278EE"/>
    <w:rsid w:val="00BE272F"/>
    <w:rsid w:val="00C105F3"/>
    <w:rsid w:val="00C1087A"/>
    <w:rsid w:val="00C41445"/>
    <w:rsid w:val="00C61F01"/>
    <w:rsid w:val="00C82489"/>
    <w:rsid w:val="00C909DC"/>
    <w:rsid w:val="00CD3213"/>
    <w:rsid w:val="00CE1D18"/>
    <w:rsid w:val="00D11DFC"/>
    <w:rsid w:val="00D22BFD"/>
    <w:rsid w:val="00D407DA"/>
    <w:rsid w:val="00D96208"/>
    <w:rsid w:val="00DA7541"/>
    <w:rsid w:val="00DB57E3"/>
    <w:rsid w:val="00DF3637"/>
    <w:rsid w:val="00DF783C"/>
    <w:rsid w:val="00E56B30"/>
    <w:rsid w:val="00E6045E"/>
    <w:rsid w:val="00E631B2"/>
    <w:rsid w:val="00F17F05"/>
    <w:rsid w:val="00F5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3F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3F1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3F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3F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����</cp:lastModifiedBy>
  <cp:revision>9</cp:revision>
  <dcterms:created xsi:type="dcterms:W3CDTF">2019-06-25T03:02:00Z</dcterms:created>
  <dcterms:modified xsi:type="dcterms:W3CDTF">2020-12-29T03:57:00Z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