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CCC" w:rsidRPr="00F249F7" w:rsidRDefault="00360CCC" w:rsidP="00360CCC">
      <w:pPr>
        <w:spacing w:line="3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360CCC" w:rsidRPr="00F249F7" w:rsidRDefault="00360CCC" w:rsidP="00360CCC">
      <w:pPr>
        <w:spacing w:line="5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360CCC" w:rsidRPr="00F249F7" w:rsidRDefault="00360CCC" w:rsidP="00360CCC">
      <w:pPr>
        <w:spacing w:line="5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360CCC" w:rsidRDefault="00360CCC" w:rsidP="00360CCC">
      <w:pPr>
        <w:jc w:val="left"/>
        <w:rPr>
          <w:rFonts w:ascii="仿宋_GB2312" w:eastAsia="仿宋_GB2312" w:hAnsi="黑体"/>
          <w:color w:val="FF0000"/>
          <w:spacing w:val="38"/>
          <w:szCs w:val="21"/>
        </w:rPr>
      </w:pPr>
    </w:p>
    <w:p w:rsidR="00360CCC" w:rsidRPr="001053E7" w:rsidRDefault="00360CCC" w:rsidP="00360CCC">
      <w:pPr>
        <w:jc w:val="center"/>
        <w:rPr>
          <w:sz w:val="44"/>
          <w:szCs w:val="44"/>
        </w:rPr>
      </w:pPr>
      <w:r w:rsidRPr="00975031">
        <w:rPr>
          <w:rFonts w:ascii="方正小标宋_GBK" w:eastAsia="方正小标宋_GBK" w:hint="eastAsia"/>
          <w:color w:val="FF0000"/>
          <w:spacing w:val="38"/>
          <w:sz w:val="84"/>
          <w:szCs w:val="84"/>
        </w:rPr>
        <w:t>河北省财政厅文件</w:t>
      </w:r>
    </w:p>
    <w:p w:rsidR="00360CCC" w:rsidRDefault="00360CCC" w:rsidP="00360CCC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360CCC" w:rsidRDefault="00360CCC" w:rsidP="00360CCC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360CCC" w:rsidRPr="00B66EC8" w:rsidRDefault="00360CCC" w:rsidP="00360CCC">
      <w:pPr>
        <w:tabs>
          <w:tab w:val="left" w:pos="8820"/>
        </w:tabs>
        <w:spacing w:line="580" w:lineRule="exact"/>
        <w:jc w:val="center"/>
        <w:rPr>
          <w:rFonts w:ascii="仿宋_GB2312" w:eastAsia="仿宋_GB2312"/>
          <w:bCs/>
          <w:sz w:val="32"/>
          <w:szCs w:val="32"/>
        </w:rPr>
      </w:pPr>
      <w:r w:rsidRPr="00B66EC8">
        <w:rPr>
          <w:rFonts w:ascii="仿宋_GB2312" w:eastAsia="仿宋_GB2312" w:hint="eastAsia"/>
          <w:bCs/>
          <w:sz w:val="32"/>
          <w:szCs w:val="32"/>
        </w:rPr>
        <w:t>冀财</w:t>
      </w:r>
      <w:r>
        <w:rPr>
          <w:rFonts w:ascii="仿宋_GB2312" w:eastAsia="仿宋_GB2312" w:hAnsi="宋体" w:hint="eastAsia"/>
          <w:sz w:val="32"/>
          <w:szCs w:val="32"/>
        </w:rPr>
        <w:t>农</w:t>
      </w:r>
      <w:r w:rsidRPr="00B66EC8">
        <w:rPr>
          <w:rFonts w:ascii="仿宋_GB2312" w:eastAsia="仿宋_GB2312" w:hint="eastAsia"/>
          <w:bCs/>
          <w:sz w:val="32"/>
          <w:szCs w:val="32"/>
        </w:rPr>
        <w:t>〔20</w:t>
      </w:r>
      <w:r>
        <w:rPr>
          <w:rFonts w:ascii="仿宋_GB2312" w:eastAsia="仿宋_GB2312" w:hint="eastAsia"/>
          <w:bCs/>
          <w:sz w:val="32"/>
          <w:szCs w:val="32"/>
        </w:rPr>
        <w:t>21</w:t>
      </w:r>
      <w:r w:rsidRPr="00B66EC8">
        <w:rPr>
          <w:rFonts w:ascii="仿宋_GB2312" w:eastAsia="仿宋_GB2312" w:hint="eastAsia"/>
          <w:bCs/>
          <w:sz w:val="32"/>
          <w:szCs w:val="32"/>
        </w:rPr>
        <w:t>〕</w:t>
      </w:r>
      <w:r w:rsidR="00591888">
        <w:rPr>
          <w:rFonts w:ascii="仿宋_GB2312" w:eastAsia="仿宋_GB2312" w:hint="eastAsia"/>
          <w:bCs/>
          <w:sz w:val="32"/>
          <w:szCs w:val="32"/>
        </w:rPr>
        <w:t>47</w:t>
      </w:r>
      <w:r w:rsidRPr="00B66EC8">
        <w:rPr>
          <w:rFonts w:ascii="仿宋_GB2312" w:eastAsia="仿宋_GB2312" w:hint="eastAsia"/>
          <w:bCs/>
          <w:sz w:val="32"/>
          <w:szCs w:val="32"/>
        </w:rPr>
        <w:t>号</w:t>
      </w:r>
    </w:p>
    <w:p w:rsidR="00360CCC" w:rsidRPr="00B66EC8" w:rsidRDefault="00360CCC" w:rsidP="00360CCC">
      <w:pPr>
        <w:spacing w:line="580" w:lineRule="exact"/>
        <w:jc w:val="center"/>
        <w:rPr>
          <w:rFonts w:ascii="方正小标宋_GBK" w:eastAsia="方正小标宋_GBK"/>
          <w:bCs/>
          <w:szCs w:val="21"/>
        </w:rPr>
      </w:pPr>
      <w:r>
        <w:rPr>
          <w:rFonts w:ascii="方正小标宋_GBK" w:eastAsia="方正小标宋_GBK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090D0" wp14:editId="6F404CB5">
                <wp:simplePos x="0" y="0"/>
                <wp:positionH relativeFrom="column">
                  <wp:posOffset>-9525</wp:posOffset>
                </wp:positionH>
                <wp:positionV relativeFrom="paragraph">
                  <wp:posOffset>36195</wp:posOffset>
                </wp:positionV>
                <wp:extent cx="5829300" cy="0"/>
                <wp:effectExtent l="17780" t="18415" r="10795" b="1016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.85pt" to="4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" strokecolor="red" strokeweight="1.5pt"/>
            </w:pict>
          </mc:Fallback>
        </mc:AlternateContent>
      </w:r>
    </w:p>
    <w:p w:rsidR="00360CCC" w:rsidRPr="00B66EC8" w:rsidRDefault="00360CCC" w:rsidP="00360CCC">
      <w:pPr>
        <w:spacing w:line="580" w:lineRule="exact"/>
        <w:jc w:val="center"/>
        <w:rPr>
          <w:rFonts w:ascii="方正小标宋_GBK" w:eastAsia="方正小标宋_GBK"/>
          <w:bCs/>
          <w:szCs w:val="21"/>
        </w:rPr>
      </w:pPr>
    </w:p>
    <w:p w:rsidR="00360CCC" w:rsidRPr="007F723C" w:rsidRDefault="00360CCC" w:rsidP="00360CCC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7F723C">
        <w:rPr>
          <w:rFonts w:ascii="方正小标宋_GBK" w:eastAsia="方正小标宋_GBK" w:hAnsi="宋体" w:hint="eastAsia"/>
          <w:sz w:val="44"/>
          <w:szCs w:val="44"/>
        </w:rPr>
        <w:t>河北省财政厅</w:t>
      </w:r>
      <w:r>
        <w:rPr>
          <w:rFonts w:ascii="方正小标宋_GBK" w:eastAsia="方正小标宋_GBK" w:hAnsi="宋体" w:hint="eastAsia"/>
          <w:sz w:val="44"/>
          <w:szCs w:val="44"/>
        </w:rPr>
        <w:t>关于调整</w:t>
      </w:r>
      <w:r w:rsidRPr="00CD2953">
        <w:rPr>
          <w:rFonts w:ascii="方正小标宋_GBK" w:eastAsia="方正小标宋_GBK" w:hAnsi="宋体" w:hint="eastAsia"/>
          <w:sz w:val="44"/>
          <w:szCs w:val="44"/>
        </w:rPr>
        <w:t>拨付</w:t>
      </w:r>
      <w:r>
        <w:rPr>
          <w:rFonts w:ascii="方正小标宋_GBK" w:eastAsia="方正小标宋_GBK" w:hAnsi="宋体" w:hint="eastAsia"/>
          <w:sz w:val="44"/>
          <w:szCs w:val="44"/>
        </w:rPr>
        <w:t>2021年农业生产发展资金（用于耕地地力保护）</w:t>
      </w:r>
      <w:r w:rsidRPr="007F723C">
        <w:rPr>
          <w:rFonts w:ascii="方正小标宋_GBK" w:eastAsia="方正小标宋_GBK" w:hAnsi="宋体" w:hint="eastAsia"/>
          <w:sz w:val="44"/>
          <w:szCs w:val="44"/>
        </w:rPr>
        <w:t>的</w:t>
      </w:r>
      <w:r>
        <w:rPr>
          <w:rFonts w:ascii="方正小标宋_GBK" w:eastAsia="方正小标宋_GBK" w:hAnsi="宋体" w:hint="eastAsia"/>
          <w:sz w:val="44"/>
          <w:szCs w:val="44"/>
        </w:rPr>
        <w:t>通知</w:t>
      </w:r>
    </w:p>
    <w:p w:rsidR="00360CCC" w:rsidRPr="002369A4" w:rsidRDefault="00360CCC" w:rsidP="00360CCC">
      <w:pPr>
        <w:snapToGrid w:val="0"/>
        <w:spacing w:line="580" w:lineRule="exact"/>
        <w:rPr>
          <w:rFonts w:eastAsia="仿宋_GB2312"/>
          <w:sz w:val="32"/>
          <w:szCs w:val="32"/>
        </w:rPr>
      </w:pPr>
    </w:p>
    <w:p w:rsidR="00360CCC" w:rsidRPr="002369A4" w:rsidRDefault="00360CCC" w:rsidP="00360CCC">
      <w:pPr>
        <w:snapToGrid w:val="0"/>
        <w:spacing w:line="580" w:lineRule="exact"/>
        <w:rPr>
          <w:rFonts w:eastAsia="仿宋_GB2312"/>
          <w:sz w:val="32"/>
          <w:szCs w:val="32"/>
        </w:rPr>
      </w:pPr>
      <w:r w:rsidRPr="002369A4">
        <w:rPr>
          <w:rFonts w:eastAsia="仿宋_GB2312"/>
          <w:sz w:val="32"/>
          <w:szCs w:val="32"/>
        </w:rPr>
        <w:t>各市（含定州、辛集市）、省财政直管县财政局，雄安新区</w:t>
      </w:r>
      <w:r w:rsidR="008C4217">
        <w:rPr>
          <w:rFonts w:eastAsia="仿宋_GB2312" w:hint="eastAsia"/>
          <w:sz w:val="32"/>
          <w:szCs w:val="32"/>
        </w:rPr>
        <w:t>改发局</w:t>
      </w:r>
      <w:r w:rsidRPr="002369A4">
        <w:rPr>
          <w:rFonts w:eastAsia="仿宋_GB2312"/>
          <w:sz w:val="32"/>
          <w:szCs w:val="32"/>
        </w:rPr>
        <w:t>：</w:t>
      </w:r>
    </w:p>
    <w:p w:rsidR="00D877E5" w:rsidRDefault="00360CCC" w:rsidP="00360CCC">
      <w:pPr>
        <w:spacing w:line="62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2369A4">
        <w:rPr>
          <w:rFonts w:eastAsia="仿宋_GB2312"/>
          <w:sz w:val="32"/>
          <w:szCs w:val="32"/>
        </w:rPr>
        <w:t>根据省财政厅、省农业厅《河北省农业</w:t>
      </w:r>
      <w:r w:rsidRPr="002369A4">
        <w:rPr>
          <w:rFonts w:eastAsia="仿宋_GB2312"/>
          <w:sz w:val="32"/>
          <w:szCs w:val="32"/>
        </w:rPr>
        <w:t>“</w:t>
      </w:r>
      <w:r w:rsidRPr="002369A4">
        <w:rPr>
          <w:rFonts w:eastAsia="仿宋_GB2312"/>
          <w:sz w:val="32"/>
          <w:szCs w:val="32"/>
        </w:rPr>
        <w:t>三项补贴</w:t>
      </w:r>
      <w:r w:rsidRPr="002369A4">
        <w:rPr>
          <w:rFonts w:eastAsia="仿宋_GB2312"/>
          <w:sz w:val="32"/>
          <w:szCs w:val="32"/>
        </w:rPr>
        <w:t>”</w:t>
      </w:r>
      <w:r w:rsidRPr="002369A4">
        <w:rPr>
          <w:rFonts w:eastAsia="仿宋_GB2312"/>
          <w:sz w:val="32"/>
          <w:szCs w:val="32"/>
        </w:rPr>
        <w:t>改革工作实施方案》（</w:t>
      </w:r>
      <w:r w:rsidRPr="002369A4">
        <w:rPr>
          <w:rFonts w:eastAsia="仿宋_GB2312"/>
          <w:bCs/>
          <w:sz w:val="32"/>
          <w:szCs w:val="32"/>
        </w:rPr>
        <w:t>冀财</w:t>
      </w:r>
      <w:r w:rsidRPr="002369A4">
        <w:rPr>
          <w:rFonts w:eastAsia="仿宋_GB2312"/>
          <w:sz w:val="32"/>
          <w:szCs w:val="32"/>
        </w:rPr>
        <w:t>农</w:t>
      </w:r>
      <w:r w:rsidRPr="002369A4">
        <w:rPr>
          <w:rFonts w:eastAsia="仿宋_GB2312"/>
          <w:bCs/>
          <w:sz w:val="32"/>
          <w:szCs w:val="32"/>
        </w:rPr>
        <w:t>〔</w:t>
      </w:r>
      <w:r w:rsidRPr="002369A4">
        <w:rPr>
          <w:rFonts w:eastAsia="仿宋_GB2312"/>
          <w:bCs/>
          <w:sz w:val="32"/>
          <w:szCs w:val="32"/>
        </w:rPr>
        <w:t>2016</w:t>
      </w:r>
      <w:r w:rsidRPr="002369A4">
        <w:rPr>
          <w:rFonts w:eastAsia="仿宋_GB2312"/>
          <w:bCs/>
          <w:sz w:val="32"/>
          <w:szCs w:val="32"/>
        </w:rPr>
        <w:t>〕</w:t>
      </w:r>
      <w:r w:rsidRPr="002369A4">
        <w:rPr>
          <w:rFonts w:eastAsia="仿宋_GB2312"/>
          <w:sz w:val="32"/>
          <w:szCs w:val="32"/>
        </w:rPr>
        <w:t>58</w:t>
      </w:r>
      <w:r w:rsidRPr="002369A4">
        <w:rPr>
          <w:rFonts w:eastAsia="仿宋_GB2312"/>
          <w:bCs/>
          <w:sz w:val="32"/>
          <w:szCs w:val="32"/>
        </w:rPr>
        <w:t>号）、财政部《关于下达</w:t>
      </w:r>
      <w:r w:rsidRPr="002369A4">
        <w:rPr>
          <w:rFonts w:eastAsia="仿宋_GB2312"/>
          <w:bCs/>
          <w:sz w:val="32"/>
          <w:szCs w:val="32"/>
        </w:rPr>
        <w:t>202</w:t>
      </w:r>
      <w:r>
        <w:rPr>
          <w:rFonts w:eastAsia="仿宋_GB2312" w:hint="eastAsia"/>
          <w:bCs/>
          <w:sz w:val="32"/>
          <w:szCs w:val="32"/>
        </w:rPr>
        <w:t>1</w:t>
      </w:r>
      <w:r w:rsidRPr="002369A4">
        <w:rPr>
          <w:rFonts w:eastAsia="仿宋_GB2312"/>
          <w:bCs/>
          <w:sz w:val="32"/>
          <w:szCs w:val="32"/>
        </w:rPr>
        <w:t>年农业生产发展资金预算的通知》（财农〔</w:t>
      </w:r>
      <w:r w:rsidRPr="002369A4">
        <w:rPr>
          <w:rFonts w:eastAsia="仿宋_GB2312"/>
          <w:bCs/>
          <w:sz w:val="32"/>
          <w:szCs w:val="32"/>
        </w:rPr>
        <w:t>202</w:t>
      </w:r>
      <w:r>
        <w:rPr>
          <w:rFonts w:eastAsia="仿宋_GB2312" w:hint="eastAsia"/>
          <w:bCs/>
          <w:sz w:val="32"/>
          <w:szCs w:val="32"/>
        </w:rPr>
        <w:t>1</w:t>
      </w:r>
      <w:r w:rsidRPr="002369A4">
        <w:rPr>
          <w:rFonts w:eastAsia="仿宋_GB2312"/>
          <w:bCs/>
          <w:sz w:val="32"/>
          <w:szCs w:val="32"/>
        </w:rPr>
        <w:t>〕</w:t>
      </w:r>
      <w:r w:rsidRPr="002369A4">
        <w:rPr>
          <w:rFonts w:eastAsia="仿宋_GB2312"/>
          <w:bCs/>
          <w:sz w:val="32"/>
          <w:szCs w:val="32"/>
        </w:rPr>
        <w:t>28</w:t>
      </w:r>
      <w:r w:rsidRPr="002369A4">
        <w:rPr>
          <w:rFonts w:eastAsia="仿宋_GB2312"/>
          <w:bCs/>
          <w:sz w:val="32"/>
          <w:szCs w:val="32"/>
        </w:rPr>
        <w:t>号）相关要求，</w:t>
      </w:r>
      <w:r w:rsidR="00D877E5" w:rsidRPr="002369A4">
        <w:rPr>
          <w:rFonts w:eastAsia="仿宋_GB2312"/>
          <w:sz w:val="32"/>
          <w:szCs w:val="32"/>
        </w:rPr>
        <w:t>现就有关事项通知如下：</w:t>
      </w:r>
    </w:p>
    <w:p w:rsidR="00D877E5" w:rsidRPr="002369A4" w:rsidRDefault="00D877E5" w:rsidP="00D877E5">
      <w:pPr>
        <w:tabs>
          <w:tab w:val="left" w:pos="8820"/>
        </w:tabs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</w:t>
      </w:r>
      <w:r w:rsidRPr="002369A4">
        <w:rPr>
          <w:rFonts w:eastAsia="仿宋_GB2312"/>
          <w:sz w:val="32"/>
          <w:szCs w:val="32"/>
        </w:rPr>
        <w:t>、各地要依据此次</w:t>
      </w:r>
      <w:r w:rsidR="00095E7E">
        <w:rPr>
          <w:rFonts w:eastAsia="仿宋_GB2312" w:hint="eastAsia"/>
          <w:sz w:val="32"/>
          <w:szCs w:val="32"/>
        </w:rPr>
        <w:t>下达</w:t>
      </w:r>
      <w:r w:rsidRPr="002369A4">
        <w:rPr>
          <w:rFonts w:eastAsia="仿宋_GB2312"/>
          <w:sz w:val="32"/>
          <w:szCs w:val="32"/>
        </w:rPr>
        <w:t>的补贴金额，对</w:t>
      </w:r>
      <w:r w:rsidR="00095E7E">
        <w:rPr>
          <w:rFonts w:eastAsia="仿宋_GB2312" w:hint="eastAsia"/>
          <w:sz w:val="32"/>
          <w:szCs w:val="32"/>
        </w:rPr>
        <w:t>《河北省财政厅关于</w:t>
      </w:r>
      <w:r w:rsidR="00095E7E">
        <w:rPr>
          <w:rFonts w:eastAsia="仿宋_GB2312"/>
          <w:sz w:val="32"/>
          <w:szCs w:val="32"/>
        </w:rPr>
        <w:t>提前下达</w:t>
      </w:r>
      <w:r w:rsidR="00095E7E" w:rsidRPr="002369A4">
        <w:rPr>
          <w:rFonts w:eastAsia="仿宋_GB2312"/>
          <w:sz w:val="32"/>
          <w:szCs w:val="32"/>
        </w:rPr>
        <w:t>202</w:t>
      </w:r>
      <w:r w:rsidR="00095E7E">
        <w:rPr>
          <w:rFonts w:eastAsia="仿宋_GB2312" w:hint="eastAsia"/>
          <w:sz w:val="32"/>
          <w:szCs w:val="32"/>
        </w:rPr>
        <w:t>1</w:t>
      </w:r>
      <w:r w:rsidR="00095E7E" w:rsidRPr="002369A4">
        <w:rPr>
          <w:rFonts w:eastAsia="仿宋_GB2312"/>
          <w:sz w:val="32"/>
          <w:szCs w:val="32"/>
        </w:rPr>
        <w:t>年</w:t>
      </w:r>
      <w:r w:rsidR="00095E7E">
        <w:rPr>
          <w:rFonts w:eastAsia="仿宋_GB2312" w:hint="eastAsia"/>
          <w:sz w:val="32"/>
          <w:szCs w:val="32"/>
        </w:rPr>
        <w:t>农业生产发展资金（用于</w:t>
      </w:r>
      <w:r w:rsidR="00095E7E">
        <w:rPr>
          <w:rFonts w:eastAsia="仿宋_GB2312"/>
          <w:sz w:val="32"/>
          <w:szCs w:val="32"/>
        </w:rPr>
        <w:t>耕地地力</w:t>
      </w:r>
      <w:r w:rsidR="00095E7E">
        <w:rPr>
          <w:rFonts w:eastAsia="仿宋_GB2312" w:hint="eastAsia"/>
          <w:sz w:val="32"/>
          <w:szCs w:val="32"/>
        </w:rPr>
        <w:t>保护补贴）预算的通知》</w:t>
      </w:r>
      <w:r w:rsidRPr="002369A4">
        <w:rPr>
          <w:rFonts w:eastAsia="仿宋_GB2312"/>
          <w:sz w:val="32"/>
          <w:szCs w:val="32"/>
        </w:rPr>
        <w:t>（冀财农</w:t>
      </w:r>
      <w:r w:rsidRPr="002369A4">
        <w:rPr>
          <w:rFonts w:eastAsia="仿宋_GB2312"/>
          <w:bCs/>
          <w:sz w:val="32"/>
          <w:szCs w:val="32"/>
        </w:rPr>
        <w:t>〔</w:t>
      </w:r>
      <w:r w:rsidRPr="002369A4">
        <w:rPr>
          <w:rFonts w:eastAsia="仿宋_GB2312"/>
          <w:bCs/>
          <w:sz w:val="32"/>
          <w:szCs w:val="32"/>
        </w:rPr>
        <w:t>20</w:t>
      </w:r>
      <w:r>
        <w:rPr>
          <w:rFonts w:eastAsia="仿宋_GB2312" w:hint="eastAsia"/>
          <w:bCs/>
          <w:sz w:val="32"/>
          <w:szCs w:val="32"/>
        </w:rPr>
        <w:t>20</w:t>
      </w:r>
      <w:r w:rsidRPr="002369A4">
        <w:rPr>
          <w:rFonts w:eastAsia="仿宋_GB2312"/>
          <w:bCs/>
          <w:sz w:val="32"/>
          <w:szCs w:val="32"/>
        </w:rPr>
        <w:t>〕</w:t>
      </w:r>
      <w:r>
        <w:rPr>
          <w:rFonts w:eastAsia="仿宋_GB2312" w:hint="eastAsia"/>
          <w:bCs/>
          <w:sz w:val="32"/>
          <w:szCs w:val="32"/>
        </w:rPr>
        <w:t>137</w:t>
      </w:r>
      <w:r w:rsidRPr="002369A4">
        <w:rPr>
          <w:rFonts w:eastAsia="仿宋_GB2312"/>
          <w:bCs/>
          <w:sz w:val="32"/>
          <w:szCs w:val="32"/>
        </w:rPr>
        <w:t>号）</w:t>
      </w:r>
      <w:r w:rsidR="00095E7E">
        <w:rPr>
          <w:rFonts w:eastAsia="仿宋_GB2312" w:hint="eastAsia"/>
          <w:bCs/>
          <w:sz w:val="32"/>
          <w:szCs w:val="32"/>
        </w:rPr>
        <w:t>相关资金指标</w:t>
      </w:r>
      <w:r w:rsidR="00095E7E">
        <w:rPr>
          <w:rFonts w:eastAsia="仿宋_GB2312" w:hint="eastAsia"/>
          <w:sz w:val="32"/>
          <w:szCs w:val="32"/>
        </w:rPr>
        <w:t>予以</w:t>
      </w:r>
      <w:r w:rsidRPr="002369A4">
        <w:rPr>
          <w:rFonts w:eastAsia="仿宋_GB2312"/>
          <w:sz w:val="32"/>
          <w:szCs w:val="32"/>
        </w:rPr>
        <w:t>调整。</w:t>
      </w:r>
      <w:r w:rsidR="00095E7E" w:rsidRPr="002369A4">
        <w:rPr>
          <w:rFonts w:eastAsia="仿宋_GB2312"/>
          <w:sz w:val="32"/>
          <w:szCs w:val="32"/>
        </w:rPr>
        <w:t>具体金额见附件。</w:t>
      </w:r>
      <w:r w:rsidR="00DD1727" w:rsidRPr="00DD1727">
        <w:rPr>
          <w:rFonts w:eastAsia="仿宋_GB2312" w:hint="eastAsia"/>
          <w:sz w:val="32"/>
          <w:szCs w:val="32"/>
        </w:rPr>
        <w:t>该资金收入列</w:t>
      </w:r>
      <w:r w:rsidR="00DD1727" w:rsidRPr="00DD1727">
        <w:rPr>
          <w:rFonts w:eastAsia="仿宋_GB2312"/>
          <w:sz w:val="32"/>
          <w:szCs w:val="32"/>
        </w:rPr>
        <w:t>1100252“</w:t>
      </w:r>
      <w:r w:rsidR="00DD1727" w:rsidRPr="00DD1727">
        <w:rPr>
          <w:rFonts w:eastAsia="仿宋_GB2312" w:hint="eastAsia"/>
          <w:sz w:val="32"/>
          <w:szCs w:val="32"/>
        </w:rPr>
        <w:t>农林水共同财政事权转移支付收入</w:t>
      </w:r>
      <w:r w:rsidR="00DD1727" w:rsidRPr="00DD1727">
        <w:rPr>
          <w:rFonts w:eastAsia="仿宋_GB2312"/>
          <w:sz w:val="32"/>
          <w:szCs w:val="32"/>
        </w:rPr>
        <w:t>”</w:t>
      </w:r>
      <w:r w:rsidR="00DD1727" w:rsidRPr="00DD1727">
        <w:rPr>
          <w:rFonts w:eastAsia="仿宋_GB2312" w:hint="eastAsia"/>
          <w:sz w:val="32"/>
          <w:szCs w:val="32"/>
        </w:rPr>
        <w:t>科目，支出列</w:t>
      </w:r>
      <w:r w:rsidR="00DD1727" w:rsidRPr="00DD1727">
        <w:rPr>
          <w:rFonts w:eastAsia="仿宋_GB2312"/>
          <w:sz w:val="32"/>
          <w:szCs w:val="32"/>
        </w:rPr>
        <w:t>2130122“</w:t>
      </w:r>
      <w:r w:rsidR="00DD1727" w:rsidRPr="00DD1727">
        <w:rPr>
          <w:rFonts w:eastAsia="仿宋_GB2312" w:hint="eastAsia"/>
          <w:sz w:val="32"/>
          <w:szCs w:val="32"/>
        </w:rPr>
        <w:t>农业生产发展</w:t>
      </w:r>
      <w:r w:rsidR="00DD1727" w:rsidRPr="00DD1727">
        <w:rPr>
          <w:rFonts w:eastAsia="仿宋_GB2312"/>
          <w:sz w:val="32"/>
          <w:szCs w:val="32"/>
        </w:rPr>
        <w:t>”</w:t>
      </w:r>
      <w:r w:rsidR="00DD1727" w:rsidRPr="00DD1727">
        <w:rPr>
          <w:rFonts w:eastAsia="仿宋_GB2312" w:hint="eastAsia"/>
          <w:sz w:val="32"/>
          <w:szCs w:val="32"/>
        </w:rPr>
        <w:t>科目。</w:t>
      </w:r>
    </w:p>
    <w:p w:rsidR="00360CCC" w:rsidRPr="002369A4" w:rsidRDefault="00D877E5" w:rsidP="00360CCC">
      <w:pPr>
        <w:spacing w:line="62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</w:t>
      </w:r>
      <w:r w:rsidR="00095E7E">
        <w:rPr>
          <w:rFonts w:eastAsia="仿宋_GB2312" w:hint="eastAsia"/>
          <w:sz w:val="32"/>
          <w:szCs w:val="32"/>
        </w:rPr>
        <w:t>待中央专户资金到位后，通过专户</w:t>
      </w:r>
      <w:r w:rsidR="00360CCC" w:rsidRPr="002369A4">
        <w:rPr>
          <w:rFonts w:eastAsia="仿宋_GB2312"/>
          <w:sz w:val="32"/>
          <w:szCs w:val="32"/>
        </w:rPr>
        <w:t>拨入各市、县</w:t>
      </w:r>
      <w:r w:rsidR="00360CCC">
        <w:rPr>
          <w:rFonts w:eastAsia="仿宋_GB2312" w:hint="eastAsia"/>
          <w:sz w:val="32"/>
          <w:szCs w:val="32"/>
        </w:rPr>
        <w:t>（市、区）</w:t>
      </w:r>
      <w:r w:rsidR="00360CCC" w:rsidRPr="002369A4">
        <w:rPr>
          <w:rFonts w:eastAsia="仿宋_GB2312"/>
          <w:sz w:val="32"/>
          <w:szCs w:val="32"/>
        </w:rPr>
        <w:t>在农业发展银行开设的粮食风险基金专户</w:t>
      </w:r>
      <w:r w:rsidR="00095E7E">
        <w:rPr>
          <w:rFonts w:eastAsia="仿宋_GB2312" w:hint="eastAsia"/>
          <w:sz w:val="32"/>
          <w:szCs w:val="32"/>
        </w:rPr>
        <w:t>。</w:t>
      </w:r>
    </w:p>
    <w:p w:rsidR="00360CCC" w:rsidRPr="002369A4" w:rsidRDefault="00095E7E" w:rsidP="00360CCC">
      <w:pPr>
        <w:tabs>
          <w:tab w:val="left" w:pos="8820"/>
        </w:tabs>
        <w:spacing w:line="62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</w:t>
      </w:r>
      <w:r w:rsidR="00360CCC" w:rsidRPr="002369A4">
        <w:rPr>
          <w:rFonts w:eastAsia="仿宋_GB2312"/>
          <w:sz w:val="32"/>
          <w:szCs w:val="32"/>
        </w:rPr>
        <w:t>、省监狱管理局和省戒毒管理局所属农场的</w:t>
      </w:r>
      <w:r w:rsidR="00360CCC" w:rsidRPr="002369A4">
        <w:rPr>
          <w:rFonts w:eastAsia="仿宋_GB2312"/>
          <w:sz w:val="32"/>
        </w:rPr>
        <w:t>补贴面积已计入所在</w:t>
      </w:r>
      <w:r w:rsidR="00360CCC">
        <w:rPr>
          <w:rFonts w:eastAsia="仿宋_GB2312" w:hint="eastAsia"/>
          <w:sz w:val="32"/>
        </w:rPr>
        <w:t>县</w:t>
      </w:r>
      <w:r w:rsidR="00360CCC" w:rsidRPr="002369A4">
        <w:rPr>
          <w:rFonts w:eastAsia="仿宋_GB2312"/>
          <w:sz w:val="32"/>
        </w:rPr>
        <w:t>（</w:t>
      </w:r>
      <w:r w:rsidR="00360CCC">
        <w:rPr>
          <w:rFonts w:eastAsia="仿宋_GB2312" w:hint="eastAsia"/>
          <w:sz w:val="32"/>
        </w:rPr>
        <w:t>市、区</w:t>
      </w:r>
      <w:r w:rsidR="00360CCC" w:rsidRPr="002369A4">
        <w:rPr>
          <w:rFonts w:eastAsia="仿宋_GB2312"/>
          <w:sz w:val="32"/>
        </w:rPr>
        <w:t>）补贴面积，补贴资金一并拨</w:t>
      </w:r>
      <w:r w:rsidR="00360CCC" w:rsidRPr="002369A4">
        <w:rPr>
          <w:rFonts w:eastAsia="仿宋_GB2312"/>
          <w:sz w:val="32"/>
          <w:szCs w:val="32"/>
        </w:rPr>
        <w:t>入所在</w:t>
      </w:r>
      <w:r w:rsidR="00360CCC">
        <w:rPr>
          <w:rFonts w:eastAsia="仿宋_GB2312" w:hint="eastAsia"/>
          <w:sz w:val="32"/>
          <w:szCs w:val="32"/>
        </w:rPr>
        <w:t>县</w:t>
      </w:r>
      <w:r w:rsidR="00360CCC" w:rsidRPr="002369A4">
        <w:rPr>
          <w:rFonts w:eastAsia="仿宋_GB2312"/>
          <w:sz w:val="32"/>
          <w:szCs w:val="32"/>
        </w:rPr>
        <w:t>（</w:t>
      </w:r>
      <w:r w:rsidR="00360CCC">
        <w:rPr>
          <w:rFonts w:eastAsia="仿宋_GB2312" w:hint="eastAsia"/>
          <w:sz w:val="32"/>
          <w:szCs w:val="32"/>
        </w:rPr>
        <w:t>市、区</w:t>
      </w:r>
      <w:r w:rsidR="00360CCC" w:rsidRPr="002369A4">
        <w:rPr>
          <w:rFonts w:eastAsia="仿宋_GB2312"/>
          <w:sz w:val="32"/>
          <w:szCs w:val="32"/>
        </w:rPr>
        <w:t>）在农业发展银行开设的粮食风险基金专户</w:t>
      </w:r>
      <w:r w:rsidR="00360CCC" w:rsidRPr="002369A4">
        <w:rPr>
          <w:rFonts w:eastAsia="仿宋_GB2312"/>
          <w:sz w:val="32"/>
        </w:rPr>
        <w:t>。</w:t>
      </w:r>
      <w:r>
        <w:rPr>
          <w:rFonts w:eastAsia="仿宋_GB2312"/>
          <w:sz w:val="32"/>
          <w:szCs w:val="32"/>
        </w:rPr>
        <w:t>省监狱管理局和省戒毒管理局要加强农业支持保护补贴资金监管</w:t>
      </w:r>
      <w:r w:rsidR="00360CCC" w:rsidRPr="002369A4">
        <w:rPr>
          <w:rFonts w:eastAsia="仿宋_GB2312"/>
          <w:sz w:val="32"/>
          <w:szCs w:val="32"/>
        </w:rPr>
        <w:t>，确保补贴资金及时足额兑付给种粮农户，发放结果请于</w:t>
      </w:r>
      <w:r w:rsidR="00360CCC" w:rsidRPr="002369A4">
        <w:rPr>
          <w:rFonts w:eastAsia="仿宋_GB2312"/>
          <w:sz w:val="32"/>
          <w:szCs w:val="32"/>
        </w:rPr>
        <w:t>202</w:t>
      </w:r>
      <w:r w:rsidR="00360CCC">
        <w:rPr>
          <w:rFonts w:eastAsia="仿宋_GB2312" w:hint="eastAsia"/>
          <w:sz w:val="32"/>
          <w:szCs w:val="32"/>
        </w:rPr>
        <w:t>1</w:t>
      </w:r>
      <w:r w:rsidR="00360CCC" w:rsidRPr="002369A4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8</w:t>
      </w:r>
      <w:r w:rsidR="00360CCC" w:rsidRPr="002369A4">
        <w:rPr>
          <w:rFonts w:eastAsia="仿宋_GB2312"/>
          <w:sz w:val="32"/>
          <w:szCs w:val="32"/>
        </w:rPr>
        <w:t>月</w:t>
      </w:r>
      <w:r w:rsidR="00360CCC" w:rsidRPr="002369A4">
        <w:rPr>
          <w:rFonts w:eastAsia="仿宋_GB2312"/>
          <w:sz w:val="32"/>
          <w:szCs w:val="32"/>
        </w:rPr>
        <w:t>30</w:t>
      </w:r>
      <w:r w:rsidR="00360CCC" w:rsidRPr="002369A4">
        <w:rPr>
          <w:rFonts w:eastAsia="仿宋_GB2312"/>
          <w:sz w:val="32"/>
          <w:szCs w:val="32"/>
        </w:rPr>
        <w:t>日前函告省财政厅。</w:t>
      </w:r>
    </w:p>
    <w:p w:rsidR="00360CCC" w:rsidRPr="002369A4" w:rsidRDefault="00095E7E" w:rsidP="00360CCC">
      <w:pPr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  <w:lang w:val="zh-TW"/>
        </w:rPr>
        <w:t>四</w:t>
      </w:r>
      <w:r w:rsidR="00360CCC" w:rsidRPr="002369A4">
        <w:rPr>
          <w:rFonts w:eastAsia="仿宋_GB2312"/>
          <w:color w:val="000000"/>
          <w:sz w:val="32"/>
          <w:szCs w:val="32"/>
          <w:lang w:val="zh-TW"/>
        </w:rPr>
        <w:t>、</w:t>
      </w:r>
      <w:r w:rsidR="00360CCC" w:rsidRPr="002369A4">
        <w:rPr>
          <w:rFonts w:eastAsia="仿宋_GB2312"/>
          <w:color w:val="000000"/>
          <w:sz w:val="32"/>
          <w:szCs w:val="32"/>
          <w:lang w:val="zh-TW" w:eastAsia="zh-TW"/>
        </w:rPr>
        <w:t>各地要严格按政策规定核定补贴发放面积。</w:t>
      </w:r>
      <w:r w:rsidR="00360CCC" w:rsidRPr="002369A4">
        <w:rPr>
          <w:rFonts w:eastAsia="仿宋_GB2312"/>
          <w:kern w:val="0"/>
          <w:sz w:val="32"/>
          <w:szCs w:val="32"/>
        </w:rPr>
        <w:t>对已作为畜牧养殖场使用的耕地、林地、成片粮田转为设施农业用地、非农业征（占）用耕地等已改变用途的耕地，以及长年抛荒地、占补平衡中</w:t>
      </w:r>
      <w:r w:rsidR="00360CCC" w:rsidRPr="002369A4">
        <w:rPr>
          <w:rFonts w:eastAsia="仿宋_GB2312"/>
          <w:kern w:val="0"/>
          <w:sz w:val="32"/>
          <w:szCs w:val="32"/>
        </w:rPr>
        <w:t>“</w:t>
      </w:r>
      <w:r w:rsidR="00360CCC" w:rsidRPr="002369A4">
        <w:rPr>
          <w:rFonts w:eastAsia="仿宋_GB2312"/>
          <w:kern w:val="0"/>
          <w:sz w:val="32"/>
          <w:szCs w:val="32"/>
        </w:rPr>
        <w:t>补</w:t>
      </w:r>
      <w:r w:rsidR="00360CCC" w:rsidRPr="002369A4">
        <w:rPr>
          <w:rFonts w:eastAsia="仿宋_GB2312"/>
          <w:kern w:val="0"/>
          <w:sz w:val="32"/>
          <w:szCs w:val="32"/>
        </w:rPr>
        <w:t>”</w:t>
      </w:r>
      <w:r w:rsidR="00360CCC" w:rsidRPr="002369A4">
        <w:rPr>
          <w:rFonts w:eastAsia="仿宋_GB2312"/>
          <w:kern w:val="0"/>
          <w:sz w:val="32"/>
          <w:szCs w:val="32"/>
        </w:rPr>
        <w:t>的面积和质量达不到耕种条件的耕地等不再给予补贴。补贴标准由各地根据补贴资金总量和确定的</w:t>
      </w:r>
      <w:r w:rsidR="00360CCC" w:rsidRPr="002369A4">
        <w:rPr>
          <w:rFonts w:eastAsia="仿宋_GB2312"/>
          <w:color w:val="000000"/>
          <w:sz w:val="32"/>
          <w:szCs w:val="32"/>
          <w:lang w:val="zh-TW" w:eastAsia="zh-TW"/>
        </w:rPr>
        <w:t>补贴发放面积</w:t>
      </w:r>
      <w:r w:rsidR="00360CCC" w:rsidRPr="002369A4">
        <w:rPr>
          <w:rFonts w:eastAsia="仿宋_GB2312"/>
          <w:kern w:val="0"/>
          <w:sz w:val="32"/>
          <w:szCs w:val="32"/>
        </w:rPr>
        <w:t>综合测算确定。</w:t>
      </w:r>
    </w:p>
    <w:p w:rsidR="00360CCC" w:rsidRDefault="00095E7E" w:rsidP="00360CCC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五</w:t>
      </w:r>
      <w:r w:rsidR="00360CCC" w:rsidRPr="002369A4">
        <w:rPr>
          <w:rFonts w:eastAsia="仿宋_GB2312"/>
          <w:kern w:val="0"/>
          <w:sz w:val="32"/>
          <w:szCs w:val="32"/>
        </w:rPr>
        <w:t>、鼓励各地</w:t>
      </w:r>
      <w:r w:rsidR="00360CCC" w:rsidRPr="002369A4">
        <w:rPr>
          <w:rFonts w:eastAsia="仿宋_GB2312"/>
          <w:sz w:val="32"/>
          <w:szCs w:val="32"/>
        </w:rPr>
        <w:t>创新补贴方式方法，</w:t>
      </w:r>
      <w:r w:rsidR="00360CCC" w:rsidRPr="002369A4">
        <w:rPr>
          <w:rFonts w:eastAsia="仿宋_GB2312"/>
          <w:kern w:val="0"/>
          <w:sz w:val="32"/>
          <w:szCs w:val="32"/>
        </w:rPr>
        <w:t>以绿色生态为导向，结合本地情况，探索将补贴发放与耕地保护责任落实挂钩的机制，提高畜禽粪污资源化利用和农作物秸秆综合利用水平，</w:t>
      </w:r>
      <w:r w:rsidR="00360CCC" w:rsidRPr="002369A4">
        <w:rPr>
          <w:rFonts w:eastAsia="仿宋_GB2312"/>
          <w:sz w:val="32"/>
          <w:szCs w:val="32"/>
        </w:rPr>
        <w:t>引导农民采取秸秆还田、深松整地、科学施肥用药、推进病虫害统防统治和绿色防控等综合措施，切实加强农业生态资源保护，自觉提升耕地地力。</w:t>
      </w:r>
    </w:p>
    <w:p w:rsidR="00360CCC" w:rsidRPr="002369A4" w:rsidRDefault="00360CCC" w:rsidP="00360CCC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  <w:lang w:val="zh-TW"/>
        </w:rPr>
      </w:pPr>
      <w:r>
        <w:rPr>
          <w:rFonts w:eastAsia="仿宋_GB2312" w:hint="eastAsia"/>
          <w:sz w:val="32"/>
          <w:szCs w:val="32"/>
        </w:rPr>
        <w:t>开展耕地地力保护补贴改革试点县（晋州市、深州市、魏县）</w:t>
      </w:r>
      <w:r w:rsidR="00095E7E"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要在</w:t>
      </w:r>
      <w:r>
        <w:rPr>
          <w:rFonts w:eastAsia="仿宋_GB2312" w:hint="eastAsia"/>
          <w:sz w:val="32"/>
          <w:szCs w:val="32"/>
        </w:rPr>
        <w:t>2020</w:t>
      </w:r>
      <w:r>
        <w:rPr>
          <w:rFonts w:eastAsia="仿宋_GB2312" w:hint="eastAsia"/>
          <w:sz w:val="32"/>
          <w:szCs w:val="32"/>
        </w:rPr>
        <w:t>年试点资金使用基础上，与此次下达的</w:t>
      </w: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年度试点资金统筹使用。</w:t>
      </w:r>
    </w:p>
    <w:p w:rsidR="00360CCC" w:rsidRPr="002369A4" w:rsidRDefault="00095E7E" w:rsidP="00360CCC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  <w:lang w:val="zh-TW" w:eastAsia="zh-TW"/>
        </w:rPr>
      </w:pPr>
      <w:r>
        <w:rPr>
          <w:rFonts w:eastAsia="仿宋_GB2312" w:hint="eastAsia"/>
          <w:color w:val="000000"/>
          <w:sz w:val="32"/>
          <w:szCs w:val="32"/>
          <w:lang w:val="zh-TW"/>
        </w:rPr>
        <w:t>六</w:t>
      </w:r>
      <w:r w:rsidR="00360CCC" w:rsidRPr="002369A4">
        <w:rPr>
          <w:rFonts w:eastAsia="仿宋_GB2312"/>
          <w:color w:val="000000"/>
          <w:sz w:val="32"/>
          <w:szCs w:val="32"/>
          <w:lang w:val="zh-TW"/>
        </w:rPr>
        <w:t>、</w:t>
      </w:r>
      <w:r w:rsidR="00360CCC" w:rsidRPr="002369A4">
        <w:rPr>
          <w:rFonts w:eastAsia="仿宋_GB2312"/>
          <w:color w:val="000000"/>
          <w:sz w:val="32"/>
          <w:szCs w:val="32"/>
          <w:lang w:val="zh-TW" w:eastAsia="zh-TW"/>
        </w:rPr>
        <w:t>各地要抓紧制定</w:t>
      </w:r>
      <w:r w:rsidR="00360CCC" w:rsidRPr="002369A4">
        <w:rPr>
          <w:rFonts w:eastAsia="仿宋_GB2312"/>
          <w:color w:val="000000"/>
          <w:sz w:val="32"/>
          <w:szCs w:val="32"/>
          <w:lang w:val="zh-TW" w:eastAsia="zh-TW"/>
        </w:rPr>
        <w:t>20</w:t>
      </w:r>
      <w:r w:rsidR="00360CCC" w:rsidRPr="002369A4">
        <w:rPr>
          <w:rFonts w:eastAsia="仿宋_GB2312"/>
          <w:color w:val="000000"/>
          <w:sz w:val="32"/>
          <w:szCs w:val="32"/>
          <w:lang w:val="zh-TW"/>
        </w:rPr>
        <w:t>2</w:t>
      </w:r>
      <w:r w:rsidR="00360CCC">
        <w:rPr>
          <w:rFonts w:eastAsia="仿宋_GB2312" w:hint="eastAsia"/>
          <w:color w:val="000000"/>
          <w:sz w:val="32"/>
          <w:szCs w:val="32"/>
          <w:lang w:val="zh-TW"/>
        </w:rPr>
        <w:t>1</w:t>
      </w:r>
      <w:r w:rsidR="00360CCC" w:rsidRPr="002369A4">
        <w:rPr>
          <w:rFonts w:eastAsia="仿宋_GB2312"/>
          <w:color w:val="000000"/>
          <w:sz w:val="32"/>
          <w:szCs w:val="32"/>
          <w:lang w:val="zh-TW" w:eastAsia="zh-TW"/>
        </w:rPr>
        <w:t>年</w:t>
      </w:r>
      <w:r w:rsidR="00F855C3">
        <w:rPr>
          <w:rFonts w:eastAsia="仿宋_GB2312" w:hint="eastAsia"/>
          <w:color w:val="000000"/>
          <w:sz w:val="32"/>
          <w:szCs w:val="32"/>
          <w:lang w:val="zh-TW"/>
        </w:rPr>
        <w:t>耕地地力保护补贴发放</w:t>
      </w:r>
      <w:r w:rsidR="00360CCC" w:rsidRPr="002369A4">
        <w:rPr>
          <w:rFonts w:eastAsia="仿宋_GB2312"/>
          <w:color w:val="000000"/>
          <w:sz w:val="32"/>
          <w:szCs w:val="32"/>
          <w:lang w:val="zh-TW"/>
        </w:rPr>
        <w:t>实施</w:t>
      </w:r>
      <w:r w:rsidR="00360CCC" w:rsidRPr="002369A4">
        <w:rPr>
          <w:rFonts w:eastAsia="仿宋_GB2312"/>
          <w:color w:val="000000"/>
          <w:sz w:val="32"/>
          <w:szCs w:val="32"/>
          <w:lang w:val="zh-TW" w:eastAsia="zh-TW"/>
        </w:rPr>
        <w:t>方案，</w:t>
      </w:r>
      <w:r w:rsidR="00360CCC" w:rsidRPr="002369A4">
        <w:rPr>
          <w:rFonts w:eastAsia="仿宋_GB2312"/>
          <w:kern w:val="0"/>
          <w:sz w:val="32"/>
          <w:szCs w:val="32"/>
        </w:rPr>
        <w:t>务必于</w:t>
      </w:r>
      <w:r w:rsidR="00360CCC" w:rsidRPr="002369A4">
        <w:rPr>
          <w:rFonts w:eastAsia="仿宋_GB2312"/>
          <w:bCs/>
          <w:sz w:val="32"/>
          <w:szCs w:val="32"/>
        </w:rPr>
        <w:t>202</w:t>
      </w:r>
      <w:r w:rsidR="00360CCC">
        <w:rPr>
          <w:rFonts w:eastAsia="仿宋_GB2312" w:hint="eastAsia"/>
          <w:bCs/>
          <w:sz w:val="32"/>
          <w:szCs w:val="32"/>
        </w:rPr>
        <w:t>1</w:t>
      </w:r>
      <w:r w:rsidR="00360CCC" w:rsidRPr="002369A4">
        <w:rPr>
          <w:rFonts w:eastAsia="仿宋_GB2312"/>
          <w:bCs/>
          <w:sz w:val="32"/>
          <w:szCs w:val="32"/>
        </w:rPr>
        <w:t>年</w:t>
      </w:r>
      <w:r w:rsidR="009E5994">
        <w:rPr>
          <w:rFonts w:eastAsia="仿宋_GB2312" w:hint="eastAsia"/>
          <w:bCs/>
          <w:sz w:val="32"/>
          <w:szCs w:val="32"/>
        </w:rPr>
        <w:t>6</w:t>
      </w:r>
      <w:r w:rsidR="00360CCC" w:rsidRPr="002369A4">
        <w:rPr>
          <w:rFonts w:eastAsia="仿宋_GB2312"/>
          <w:bCs/>
          <w:sz w:val="32"/>
          <w:szCs w:val="32"/>
        </w:rPr>
        <w:t>月</w:t>
      </w:r>
      <w:r w:rsidR="00360CCC" w:rsidRPr="002369A4">
        <w:rPr>
          <w:rFonts w:eastAsia="仿宋_GB2312"/>
          <w:bCs/>
          <w:sz w:val="32"/>
          <w:szCs w:val="32"/>
        </w:rPr>
        <w:t>30</w:t>
      </w:r>
      <w:r w:rsidR="00360CCC" w:rsidRPr="002369A4">
        <w:rPr>
          <w:rFonts w:eastAsia="仿宋_GB2312"/>
          <w:bCs/>
          <w:sz w:val="32"/>
          <w:szCs w:val="32"/>
        </w:rPr>
        <w:t>日前</w:t>
      </w:r>
      <w:r w:rsidR="00360CCC" w:rsidRPr="002369A4">
        <w:rPr>
          <w:rFonts w:eastAsia="仿宋_GB2312"/>
          <w:kern w:val="0"/>
          <w:sz w:val="32"/>
          <w:szCs w:val="32"/>
        </w:rPr>
        <w:t>将补贴资金发放到位，并</w:t>
      </w:r>
      <w:r w:rsidR="00360CCC" w:rsidRPr="002369A4">
        <w:rPr>
          <w:rFonts w:eastAsia="仿宋_GB2312"/>
          <w:color w:val="000000"/>
          <w:sz w:val="32"/>
          <w:szCs w:val="32"/>
          <w:lang w:val="zh-TW"/>
        </w:rPr>
        <w:t>及时</w:t>
      </w:r>
      <w:r w:rsidR="00360CCC" w:rsidRPr="002369A4">
        <w:rPr>
          <w:rFonts w:eastAsia="仿宋_GB2312"/>
          <w:color w:val="000000"/>
          <w:sz w:val="32"/>
          <w:szCs w:val="32"/>
          <w:lang w:val="zh-TW" w:eastAsia="zh-TW"/>
        </w:rPr>
        <w:t>通过农民补贴网</w:t>
      </w:r>
      <w:r w:rsidR="00360CCC" w:rsidRPr="002369A4">
        <w:rPr>
          <w:rFonts w:eastAsia="仿宋_GB2312"/>
          <w:color w:val="000000"/>
          <w:sz w:val="32"/>
          <w:szCs w:val="32"/>
          <w:lang w:val="zh-TW"/>
        </w:rPr>
        <w:t>将补贴资金的发放情况</w:t>
      </w:r>
      <w:r w:rsidR="00360CCC" w:rsidRPr="002369A4">
        <w:rPr>
          <w:rFonts w:eastAsia="仿宋_GB2312"/>
          <w:color w:val="000000"/>
          <w:sz w:val="32"/>
          <w:szCs w:val="32"/>
          <w:lang w:val="zh-TW" w:eastAsia="zh-TW"/>
        </w:rPr>
        <w:t>汇总上报</w:t>
      </w:r>
      <w:r w:rsidR="00360CCC">
        <w:rPr>
          <w:rFonts w:eastAsia="仿宋_GB2312" w:hint="eastAsia"/>
          <w:color w:val="000000"/>
          <w:sz w:val="32"/>
          <w:szCs w:val="32"/>
          <w:lang w:val="zh-TW"/>
        </w:rPr>
        <w:t>省财政厅农业农村处</w:t>
      </w:r>
      <w:r w:rsidR="00360CCC" w:rsidRPr="002369A4">
        <w:rPr>
          <w:rFonts w:eastAsia="仿宋_GB2312"/>
          <w:color w:val="000000"/>
          <w:sz w:val="32"/>
          <w:szCs w:val="32"/>
          <w:lang w:val="zh-TW" w:eastAsia="zh-TW"/>
        </w:rPr>
        <w:t>。</w:t>
      </w:r>
    </w:p>
    <w:p w:rsidR="00360CCC" w:rsidRPr="002369A4" w:rsidRDefault="00360CCC" w:rsidP="00360CCC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360CCC" w:rsidRPr="002369A4" w:rsidRDefault="00360CCC" w:rsidP="00360CCC">
      <w:pPr>
        <w:spacing w:line="580" w:lineRule="exact"/>
        <w:ind w:leftChars="300" w:left="1590" w:hangingChars="300" w:hanging="960"/>
        <w:rPr>
          <w:rFonts w:eastAsia="仿宋_GB2312"/>
          <w:sz w:val="32"/>
          <w:szCs w:val="32"/>
        </w:rPr>
      </w:pPr>
      <w:r w:rsidRPr="002369A4">
        <w:rPr>
          <w:rFonts w:eastAsia="仿宋_GB2312"/>
          <w:sz w:val="32"/>
          <w:szCs w:val="32"/>
        </w:rPr>
        <w:t>附件：</w:t>
      </w:r>
      <w:r w:rsidRPr="002369A4"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1</w:t>
      </w:r>
      <w:r w:rsidRPr="002369A4">
        <w:rPr>
          <w:rFonts w:eastAsia="仿宋_GB2312"/>
          <w:sz w:val="32"/>
          <w:szCs w:val="32"/>
        </w:rPr>
        <w:t>年农业生产发展资金（用于耕地地力保护）调整分配表</w:t>
      </w:r>
    </w:p>
    <w:p w:rsidR="00360CCC" w:rsidRDefault="00360CCC" w:rsidP="00360CCC">
      <w:pPr>
        <w:spacing w:line="580" w:lineRule="exact"/>
        <w:ind w:leftChars="200" w:left="1380" w:hangingChars="300" w:hanging="960"/>
        <w:rPr>
          <w:rFonts w:eastAsia="仿宋_GB2312"/>
          <w:sz w:val="32"/>
          <w:szCs w:val="32"/>
        </w:rPr>
      </w:pPr>
    </w:p>
    <w:p w:rsidR="00360CCC" w:rsidRDefault="00360CCC" w:rsidP="00360CCC">
      <w:pPr>
        <w:spacing w:line="580" w:lineRule="exact"/>
        <w:ind w:leftChars="200" w:left="1380" w:hangingChars="300" w:hanging="960"/>
        <w:rPr>
          <w:rFonts w:eastAsia="仿宋_GB2312"/>
          <w:sz w:val="32"/>
          <w:szCs w:val="32"/>
        </w:rPr>
      </w:pPr>
    </w:p>
    <w:p w:rsidR="00360CCC" w:rsidRDefault="00360CCC" w:rsidP="00360CCC">
      <w:pPr>
        <w:spacing w:line="580" w:lineRule="exact"/>
        <w:ind w:leftChars="200" w:left="1380" w:hangingChars="300" w:hanging="960"/>
        <w:rPr>
          <w:rFonts w:eastAsia="仿宋_GB2312"/>
          <w:sz w:val="32"/>
          <w:szCs w:val="32"/>
        </w:rPr>
      </w:pPr>
    </w:p>
    <w:p w:rsidR="00360CCC" w:rsidRPr="002369A4" w:rsidRDefault="00360CCC" w:rsidP="00360CCC">
      <w:pPr>
        <w:spacing w:line="580" w:lineRule="exact"/>
        <w:ind w:leftChars="200" w:left="1380" w:hangingChars="300" w:hanging="960"/>
        <w:rPr>
          <w:rFonts w:eastAsia="仿宋_GB2312"/>
          <w:sz w:val="32"/>
          <w:szCs w:val="32"/>
        </w:rPr>
      </w:pPr>
      <w:r w:rsidRPr="002369A4">
        <w:rPr>
          <w:rFonts w:eastAsia="仿宋_GB2312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 xml:space="preserve">                          </w:t>
      </w:r>
      <w:r w:rsidRPr="002369A4">
        <w:rPr>
          <w:rFonts w:eastAsia="仿宋_GB2312"/>
          <w:sz w:val="32"/>
          <w:szCs w:val="32"/>
        </w:rPr>
        <w:t>河北省</w:t>
      </w:r>
      <w:r>
        <w:rPr>
          <w:rFonts w:eastAsia="仿宋_GB2312" w:hint="eastAsia"/>
          <w:sz w:val="32"/>
          <w:szCs w:val="32"/>
        </w:rPr>
        <w:t>财政</w:t>
      </w:r>
      <w:r w:rsidRPr="002369A4">
        <w:rPr>
          <w:rFonts w:eastAsia="仿宋_GB2312"/>
          <w:sz w:val="32"/>
          <w:szCs w:val="32"/>
        </w:rPr>
        <w:t>厅</w:t>
      </w:r>
    </w:p>
    <w:p w:rsidR="00360CCC" w:rsidRPr="002369A4" w:rsidRDefault="00360CCC" w:rsidP="00591888">
      <w:pPr>
        <w:tabs>
          <w:tab w:val="left" w:pos="7513"/>
        </w:tabs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2369A4">
        <w:rPr>
          <w:rFonts w:eastAsia="仿宋_GB2312"/>
          <w:sz w:val="32"/>
          <w:szCs w:val="32"/>
        </w:rPr>
        <w:t xml:space="preserve">                       </w:t>
      </w:r>
      <w:r w:rsidR="00591888">
        <w:rPr>
          <w:rFonts w:eastAsia="仿宋_GB2312" w:hint="eastAsia"/>
          <w:sz w:val="32"/>
          <w:szCs w:val="32"/>
        </w:rPr>
        <w:t xml:space="preserve">     </w:t>
      </w:r>
      <w:r w:rsidRPr="002369A4">
        <w:rPr>
          <w:rFonts w:eastAsia="仿宋_GB2312"/>
          <w:sz w:val="32"/>
          <w:szCs w:val="32"/>
        </w:rPr>
        <w:t>2020</w:t>
      </w:r>
      <w:r w:rsidRPr="002369A4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5</w:t>
      </w:r>
      <w:r w:rsidRPr="002369A4">
        <w:rPr>
          <w:rFonts w:eastAsia="仿宋_GB2312"/>
          <w:sz w:val="32"/>
          <w:szCs w:val="32"/>
        </w:rPr>
        <w:t>月</w:t>
      </w:r>
      <w:r w:rsidR="00591888">
        <w:rPr>
          <w:rFonts w:eastAsia="仿宋_GB2312" w:hint="eastAsia"/>
          <w:sz w:val="32"/>
          <w:szCs w:val="32"/>
        </w:rPr>
        <w:t>28</w:t>
      </w:r>
      <w:r w:rsidRPr="002369A4">
        <w:rPr>
          <w:rFonts w:eastAsia="仿宋_GB2312"/>
          <w:sz w:val="32"/>
          <w:szCs w:val="32"/>
        </w:rPr>
        <w:t>日</w:t>
      </w:r>
    </w:p>
    <w:p w:rsidR="00360CCC" w:rsidRPr="002369A4" w:rsidRDefault="004E37A2" w:rsidP="00360CCC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32.25pt;margin-top:486pt;width:135pt;height:135pt;z-index:251664384;mso-position-horizontal-relative:page;mso-position-vertical-relative:page" o:preferrelative="t" filled="f" stroked="f">
            <v:imagedata r:id="rId7" o:title=""/>
            <w10:wrap anchorx="page" anchory="page"/>
            <w10:anchorlock/>
          </v:shape>
          <w:control r:id="rId8" w:name="SecSignControl1" w:shapeid="_x0000_s1026"/>
        </w:pict>
      </w:r>
    </w:p>
    <w:p w:rsidR="00360CCC" w:rsidRPr="002369A4" w:rsidRDefault="00360CCC" w:rsidP="00360CCC">
      <w:pPr>
        <w:spacing w:line="580" w:lineRule="exact"/>
        <w:rPr>
          <w:rFonts w:eastAsia="仿宋_GB2312"/>
          <w:sz w:val="32"/>
          <w:szCs w:val="32"/>
        </w:rPr>
      </w:pPr>
    </w:p>
    <w:p w:rsidR="00360CCC" w:rsidRPr="002369A4" w:rsidRDefault="00360CCC" w:rsidP="00360CCC">
      <w:pPr>
        <w:spacing w:line="580" w:lineRule="exact"/>
        <w:rPr>
          <w:rFonts w:eastAsia="仿宋_GB2312"/>
          <w:sz w:val="32"/>
          <w:szCs w:val="32"/>
        </w:rPr>
      </w:pPr>
    </w:p>
    <w:p w:rsidR="00360CCC" w:rsidRPr="002369A4" w:rsidRDefault="00360CCC" w:rsidP="00360CCC">
      <w:pPr>
        <w:spacing w:line="580" w:lineRule="exact"/>
        <w:rPr>
          <w:rFonts w:eastAsia="仿宋_GB2312"/>
          <w:sz w:val="32"/>
          <w:szCs w:val="32"/>
        </w:rPr>
      </w:pPr>
    </w:p>
    <w:p w:rsidR="00360CCC" w:rsidRPr="002369A4" w:rsidRDefault="00360CCC" w:rsidP="00360CCC">
      <w:pPr>
        <w:spacing w:line="580" w:lineRule="exact"/>
        <w:rPr>
          <w:rFonts w:eastAsia="仿宋_GB2312"/>
          <w:sz w:val="32"/>
          <w:szCs w:val="32"/>
        </w:rPr>
      </w:pPr>
    </w:p>
    <w:p w:rsidR="00360CCC" w:rsidRPr="002369A4" w:rsidRDefault="00360CCC" w:rsidP="00360CCC">
      <w:pPr>
        <w:spacing w:line="580" w:lineRule="exact"/>
        <w:rPr>
          <w:rFonts w:eastAsia="仿宋_GB2312"/>
          <w:sz w:val="32"/>
          <w:szCs w:val="32"/>
        </w:rPr>
      </w:pPr>
    </w:p>
    <w:p w:rsidR="00360CCC" w:rsidRPr="002369A4" w:rsidRDefault="00360CCC" w:rsidP="00360CCC">
      <w:pPr>
        <w:spacing w:line="580" w:lineRule="exact"/>
        <w:rPr>
          <w:rFonts w:eastAsia="仿宋_GB2312"/>
          <w:sz w:val="32"/>
          <w:szCs w:val="32"/>
        </w:rPr>
      </w:pPr>
    </w:p>
    <w:p w:rsidR="00360CCC" w:rsidRPr="002369A4" w:rsidRDefault="00360CCC" w:rsidP="00360CCC">
      <w:pPr>
        <w:spacing w:line="580" w:lineRule="exact"/>
        <w:rPr>
          <w:rFonts w:eastAsia="仿宋_GB2312"/>
          <w:sz w:val="32"/>
          <w:szCs w:val="32"/>
        </w:rPr>
      </w:pPr>
    </w:p>
    <w:p w:rsidR="00360CCC" w:rsidRPr="002369A4" w:rsidRDefault="00360CCC" w:rsidP="00360CCC">
      <w:pPr>
        <w:spacing w:line="580" w:lineRule="exact"/>
        <w:rPr>
          <w:rFonts w:eastAsia="仿宋_GB2312"/>
          <w:sz w:val="32"/>
          <w:szCs w:val="32"/>
        </w:rPr>
      </w:pPr>
    </w:p>
    <w:p w:rsidR="00360CCC" w:rsidRPr="002369A4" w:rsidRDefault="00360CCC" w:rsidP="00360CCC">
      <w:pPr>
        <w:spacing w:line="580" w:lineRule="exact"/>
        <w:rPr>
          <w:rFonts w:eastAsia="仿宋_GB2312"/>
          <w:sz w:val="32"/>
          <w:szCs w:val="32"/>
        </w:rPr>
      </w:pPr>
    </w:p>
    <w:p w:rsidR="00360CCC" w:rsidRDefault="00360CCC" w:rsidP="00360CCC">
      <w:pPr>
        <w:spacing w:line="580" w:lineRule="exact"/>
        <w:rPr>
          <w:rFonts w:eastAsia="仿宋_GB2312"/>
          <w:sz w:val="32"/>
          <w:szCs w:val="32"/>
        </w:rPr>
      </w:pPr>
    </w:p>
    <w:p w:rsidR="00360CCC" w:rsidRDefault="00360CCC" w:rsidP="00360CCC">
      <w:pPr>
        <w:spacing w:line="580" w:lineRule="exact"/>
        <w:rPr>
          <w:rFonts w:eastAsia="仿宋_GB2312"/>
          <w:sz w:val="32"/>
          <w:szCs w:val="32"/>
        </w:rPr>
      </w:pPr>
    </w:p>
    <w:p w:rsidR="00360CCC" w:rsidRDefault="00360CCC" w:rsidP="00360CCC">
      <w:pPr>
        <w:spacing w:line="580" w:lineRule="exact"/>
        <w:rPr>
          <w:rFonts w:eastAsia="仿宋_GB2312"/>
          <w:sz w:val="32"/>
          <w:szCs w:val="32"/>
        </w:rPr>
      </w:pPr>
    </w:p>
    <w:p w:rsidR="00360CCC" w:rsidRDefault="00360CCC" w:rsidP="00360CCC">
      <w:pPr>
        <w:spacing w:line="580" w:lineRule="exact"/>
        <w:rPr>
          <w:rFonts w:eastAsia="仿宋_GB2312"/>
          <w:sz w:val="32"/>
          <w:szCs w:val="32"/>
        </w:rPr>
      </w:pPr>
    </w:p>
    <w:p w:rsidR="00360CCC" w:rsidRDefault="00360CCC" w:rsidP="00360CCC">
      <w:pPr>
        <w:spacing w:line="580" w:lineRule="exact"/>
        <w:rPr>
          <w:rFonts w:eastAsia="仿宋_GB2312"/>
          <w:sz w:val="32"/>
          <w:szCs w:val="32"/>
        </w:rPr>
      </w:pPr>
    </w:p>
    <w:p w:rsidR="00360CCC" w:rsidRDefault="00360CCC" w:rsidP="00360CCC">
      <w:pPr>
        <w:spacing w:line="580" w:lineRule="exact"/>
        <w:rPr>
          <w:rFonts w:eastAsia="仿宋_GB2312"/>
          <w:sz w:val="32"/>
          <w:szCs w:val="32"/>
        </w:rPr>
      </w:pPr>
    </w:p>
    <w:p w:rsidR="00360CCC" w:rsidRDefault="00360CCC" w:rsidP="00360CCC">
      <w:pPr>
        <w:spacing w:line="580" w:lineRule="exact"/>
        <w:rPr>
          <w:rFonts w:eastAsia="仿宋_GB2312"/>
          <w:sz w:val="32"/>
          <w:szCs w:val="32"/>
        </w:rPr>
      </w:pPr>
    </w:p>
    <w:p w:rsidR="00360CCC" w:rsidRDefault="00360CCC" w:rsidP="00360CCC">
      <w:pPr>
        <w:spacing w:line="580" w:lineRule="exact"/>
        <w:rPr>
          <w:rFonts w:eastAsia="仿宋_GB2312"/>
          <w:sz w:val="32"/>
          <w:szCs w:val="32"/>
        </w:rPr>
      </w:pPr>
    </w:p>
    <w:p w:rsidR="00360CCC" w:rsidRDefault="00360CCC" w:rsidP="00360CCC">
      <w:pPr>
        <w:spacing w:line="580" w:lineRule="exact"/>
        <w:rPr>
          <w:rFonts w:eastAsia="仿宋_GB2312"/>
          <w:sz w:val="32"/>
          <w:szCs w:val="32"/>
        </w:rPr>
      </w:pPr>
    </w:p>
    <w:p w:rsidR="00360CCC" w:rsidRDefault="00360CCC" w:rsidP="00360CCC">
      <w:pPr>
        <w:spacing w:line="580" w:lineRule="exact"/>
        <w:rPr>
          <w:rFonts w:eastAsia="仿宋_GB2312"/>
          <w:sz w:val="32"/>
          <w:szCs w:val="32"/>
        </w:rPr>
      </w:pPr>
    </w:p>
    <w:p w:rsidR="00591888" w:rsidRDefault="00591888" w:rsidP="00360CCC">
      <w:pPr>
        <w:spacing w:line="580" w:lineRule="exact"/>
        <w:rPr>
          <w:rFonts w:eastAsia="仿宋_GB2312"/>
          <w:sz w:val="32"/>
          <w:szCs w:val="32"/>
        </w:rPr>
      </w:pPr>
    </w:p>
    <w:p w:rsidR="00360CCC" w:rsidRPr="002369A4" w:rsidRDefault="00360CCC" w:rsidP="00360CCC">
      <w:pPr>
        <w:spacing w:line="580" w:lineRule="exact"/>
        <w:rPr>
          <w:rFonts w:eastAsia="仿宋_GB2312"/>
          <w:sz w:val="28"/>
          <w:szCs w:val="28"/>
        </w:rPr>
      </w:pPr>
      <w:r w:rsidRPr="002369A4">
        <w:rPr>
          <w:rFonts w:eastAsia="黑体"/>
          <w:sz w:val="28"/>
          <w:szCs w:val="28"/>
        </w:rPr>
        <w:t>信息公开选项：</w:t>
      </w:r>
      <w:r w:rsidRPr="002369A4">
        <w:rPr>
          <w:rFonts w:eastAsia="方正小标宋_GBK"/>
          <w:sz w:val="28"/>
          <w:szCs w:val="28"/>
        </w:rPr>
        <w:t>主动公开</w:t>
      </w:r>
    </w:p>
    <w:p w:rsidR="00591888" w:rsidRDefault="00360CCC" w:rsidP="00360CCC">
      <w:pPr>
        <w:spacing w:line="580" w:lineRule="exact"/>
        <w:ind w:leftChars="135" w:left="1047" w:hangingChars="273" w:hanging="764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CBB118" wp14:editId="7155AA93">
                <wp:simplePos x="0" y="0"/>
                <wp:positionH relativeFrom="column">
                  <wp:posOffset>9525</wp:posOffset>
                </wp:positionH>
                <wp:positionV relativeFrom="paragraph">
                  <wp:posOffset>45085</wp:posOffset>
                </wp:positionV>
                <wp:extent cx="5715000" cy="0"/>
                <wp:effectExtent l="17780" t="13335" r="10795" b="1524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.55pt" to="450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" strokeweight="1.5pt"/>
            </w:pict>
          </mc:Fallback>
        </mc:AlternateContent>
      </w:r>
      <w:r w:rsidRPr="002369A4">
        <w:rPr>
          <w:rFonts w:eastAsia="仿宋_GB2312"/>
          <w:sz w:val="28"/>
          <w:szCs w:val="28"/>
        </w:rPr>
        <w:t>抄送：财政部驻河北监管局，</w:t>
      </w:r>
      <w:r w:rsidR="00427680">
        <w:rPr>
          <w:rFonts w:eastAsia="仿宋_GB2312" w:hint="eastAsia"/>
          <w:sz w:val="28"/>
          <w:szCs w:val="28"/>
        </w:rPr>
        <w:t>省农业农村厅、</w:t>
      </w:r>
      <w:r w:rsidRPr="002369A4">
        <w:rPr>
          <w:rFonts w:eastAsia="仿宋_GB2312"/>
          <w:sz w:val="28"/>
          <w:szCs w:val="28"/>
        </w:rPr>
        <w:t>省监狱管理局，省戒毒管</w:t>
      </w:r>
    </w:p>
    <w:p w:rsidR="00360CCC" w:rsidRPr="002369A4" w:rsidRDefault="00360CCC" w:rsidP="00591888">
      <w:pPr>
        <w:spacing w:line="580" w:lineRule="exact"/>
        <w:ind w:leftChars="335" w:left="703" w:firstLineChars="150" w:firstLine="420"/>
        <w:rPr>
          <w:rFonts w:eastAsia="仿宋_GB2312"/>
          <w:sz w:val="28"/>
          <w:szCs w:val="28"/>
        </w:rPr>
      </w:pPr>
      <w:r w:rsidRPr="002369A4">
        <w:rPr>
          <w:rFonts w:eastAsia="仿宋_GB2312"/>
          <w:sz w:val="28"/>
          <w:szCs w:val="28"/>
        </w:rPr>
        <w:t>理局。</w:t>
      </w:r>
    </w:p>
    <w:p w:rsidR="00360CCC" w:rsidRDefault="00360CCC" w:rsidP="00591888">
      <w:pPr>
        <w:snapToGrid w:val="0"/>
        <w:spacing w:line="580" w:lineRule="exact"/>
        <w:ind w:firstLineChars="100" w:firstLine="280"/>
      </w:pPr>
      <w:r>
        <w:rPr>
          <w:rFonts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DC6D4" wp14:editId="3A41B5EB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8255" t="5080" r="10795" b="1397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" strokeweight=".5pt"/>
            </w:pict>
          </mc:Fallback>
        </mc:AlternateContent>
      </w:r>
      <w:r>
        <w:rPr>
          <w:rFonts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CB870" wp14:editId="656C5FC6">
                <wp:simplePos x="0" y="0"/>
                <wp:positionH relativeFrom="column">
                  <wp:posOffset>9525</wp:posOffset>
                </wp:positionH>
                <wp:positionV relativeFrom="paragraph">
                  <wp:posOffset>398145</wp:posOffset>
                </wp:positionV>
                <wp:extent cx="5715000" cy="0"/>
                <wp:effectExtent l="17780" t="10795" r="10795" b="1778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1.35pt" to="450.7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" strokeweight="1.5pt"/>
            </w:pict>
          </mc:Fallback>
        </mc:AlternateContent>
      </w:r>
      <w:r w:rsidRPr="002369A4">
        <w:rPr>
          <w:rFonts w:eastAsia="仿宋_GB2312"/>
          <w:sz w:val="28"/>
          <w:szCs w:val="28"/>
        </w:rPr>
        <w:t>河北省财政厅办公室</w:t>
      </w:r>
      <w:r w:rsidRPr="002369A4">
        <w:rPr>
          <w:rFonts w:eastAsia="仿宋_GB2312"/>
          <w:sz w:val="28"/>
          <w:szCs w:val="28"/>
        </w:rPr>
        <w:t xml:space="preserve">                </w:t>
      </w:r>
      <w:r>
        <w:rPr>
          <w:rFonts w:eastAsia="仿宋_GB2312" w:hint="eastAsia"/>
          <w:sz w:val="28"/>
          <w:szCs w:val="28"/>
        </w:rPr>
        <w:t xml:space="preserve">   </w:t>
      </w:r>
      <w:r w:rsidRPr="002369A4">
        <w:rPr>
          <w:rFonts w:eastAsia="仿宋_GB2312"/>
          <w:sz w:val="28"/>
          <w:szCs w:val="28"/>
        </w:rPr>
        <w:t xml:space="preserve">   2020</w:t>
      </w:r>
      <w:r w:rsidRPr="002369A4">
        <w:rPr>
          <w:rFonts w:eastAsia="仿宋_GB2312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5</w:t>
      </w:r>
      <w:r w:rsidRPr="002369A4">
        <w:rPr>
          <w:rFonts w:eastAsia="仿宋_GB2312"/>
          <w:sz w:val="28"/>
          <w:szCs w:val="28"/>
        </w:rPr>
        <w:t>月</w:t>
      </w:r>
      <w:r w:rsidR="00591888">
        <w:rPr>
          <w:rFonts w:eastAsia="仿宋_GB2312" w:hint="eastAsia"/>
          <w:sz w:val="28"/>
          <w:szCs w:val="28"/>
        </w:rPr>
        <w:t>28</w:t>
      </w:r>
      <w:r w:rsidRPr="002369A4">
        <w:rPr>
          <w:rFonts w:eastAsia="仿宋_GB2312"/>
          <w:sz w:val="28"/>
          <w:szCs w:val="28"/>
        </w:rPr>
        <w:t>日印发</w:t>
      </w:r>
    </w:p>
    <w:p w:rsidR="00C930F2" w:rsidRPr="00360CCC" w:rsidRDefault="00C930F2"/>
    <w:sectPr w:rsidR="00C930F2" w:rsidRPr="00360CCC" w:rsidSect="00AE7D2A">
      <w:pgSz w:w="11906" w:h="16838"/>
      <w:pgMar w:top="2155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578" w:rsidRDefault="00324578" w:rsidP="00360CCC">
      <w:r>
        <w:separator/>
      </w:r>
    </w:p>
  </w:endnote>
  <w:endnote w:type="continuationSeparator" w:id="0">
    <w:p w:rsidR="00324578" w:rsidRDefault="00324578" w:rsidP="0036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578" w:rsidRDefault="00324578" w:rsidP="00360CCC">
      <w:r>
        <w:separator/>
      </w:r>
    </w:p>
  </w:footnote>
  <w:footnote w:type="continuationSeparator" w:id="0">
    <w:p w:rsidR="00324578" w:rsidRDefault="00324578" w:rsidP="00360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gkDX3Bb2YiUCX/Np6ClT2yHhbwo=" w:salt="IAN2ephFhE4VYI+vaTsNf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93"/>
    <w:rsid w:val="00095E7E"/>
    <w:rsid w:val="001613F1"/>
    <w:rsid w:val="002B106F"/>
    <w:rsid w:val="00324578"/>
    <w:rsid w:val="00333AA3"/>
    <w:rsid w:val="0034393B"/>
    <w:rsid w:val="00360CCC"/>
    <w:rsid w:val="003A4B40"/>
    <w:rsid w:val="0042471A"/>
    <w:rsid w:val="00427680"/>
    <w:rsid w:val="004E37A2"/>
    <w:rsid w:val="00560140"/>
    <w:rsid w:val="00591888"/>
    <w:rsid w:val="006C5CB8"/>
    <w:rsid w:val="008C4217"/>
    <w:rsid w:val="008D2796"/>
    <w:rsid w:val="009E5994"/>
    <w:rsid w:val="00C930F2"/>
    <w:rsid w:val="00D877E5"/>
    <w:rsid w:val="00DD1727"/>
    <w:rsid w:val="00F07244"/>
    <w:rsid w:val="00F42093"/>
    <w:rsid w:val="00F8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0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0C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0C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0C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0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0C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0C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0C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182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������&lt;�շ�&gt;</cp:lastModifiedBy>
  <cp:revision>14</cp:revision>
  <dcterms:created xsi:type="dcterms:W3CDTF">2021-05-27T05:58:00Z</dcterms:created>
  <dcterms:modified xsi:type="dcterms:W3CDTF">2021-05-28T08:08:00Z</dcterms:modified>
</cp:coreProperties>
</file>