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p>
    <w:p>
      <w:pPr>
        <w:pStyle w:val="7"/>
        <w:rPr>
          <w:rFonts w:hint="default" w:ascii="Times New Roman" w:hAnsi="Times New Roman" w:cs="Times New Roman"/>
          <w:lang w:val="en-US" w:eastAsia="zh-CN"/>
        </w:rPr>
      </w:pPr>
    </w:p>
    <w:p>
      <w:pPr>
        <w:keepNext w:val="0"/>
        <w:keepLines w:val="0"/>
        <w:pageBreakBefore w:val="0"/>
        <w:kinsoku/>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overflowPunct/>
        <w:topLinePunct w:val="0"/>
        <w:autoSpaceDE/>
        <w:autoSpaceDN/>
        <w:bidi w:val="0"/>
        <w:adjustRightInd/>
        <w:snapToGrid/>
        <w:spacing w:line="620" w:lineRule="exact"/>
        <w:jc w:val="center"/>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kern w:val="0"/>
          <w:sz w:val="32"/>
          <w:szCs w:val="32"/>
          <w:lang w:val="en-US" w:eastAsia="zh-CN"/>
        </w:rPr>
        <w:t>巨发改[2023]1号</w:t>
      </w:r>
    </w:p>
    <w:p>
      <w:pPr>
        <w:keepNext w:val="0"/>
        <w:keepLines w:val="0"/>
        <w:pageBreakBefore w:val="0"/>
        <w:kinsoku/>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kinsoku/>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巨鹿县发展和改革局</w:t>
      </w:r>
    </w:p>
    <w:p>
      <w:pPr>
        <w:keepNext w:val="0"/>
        <w:keepLines w:val="0"/>
        <w:pageBreakBefore w:val="0"/>
        <w:kinsoku/>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w:t>
      </w:r>
      <w:r>
        <w:rPr>
          <w:rFonts w:hint="default" w:ascii="Times New Roman" w:hAnsi="Times New Roman" w:eastAsia="方正小标宋简体" w:cs="Times New Roman"/>
          <w:sz w:val="44"/>
          <w:szCs w:val="44"/>
          <w:lang w:val="en-US" w:eastAsia="zh-CN"/>
        </w:rPr>
        <w:t>公布巨鹿县政府定价经营服务性收费</w:t>
      </w:r>
    </w:p>
    <w:p>
      <w:pPr>
        <w:keepNext w:val="0"/>
        <w:keepLines w:val="0"/>
        <w:pageBreakBefore w:val="0"/>
        <w:kinsoku/>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目录清单</w:t>
      </w:r>
      <w:r>
        <w:rPr>
          <w:rFonts w:hint="eastAsia" w:ascii="Times New Roman" w:hAnsi="Times New Roman" w:eastAsia="方正小标宋简体" w:cs="Times New Roman"/>
          <w:sz w:val="44"/>
          <w:szCs w:val="44"/>
          <w:lang w:val="en-US" w:eastAsia="zh-CN"/>
        </w:rPr>
        <w:t>（2023版）</w:t>
      </w:r>
      <w:r>
        <w:rPr>
          <w:rFonts w:hint="default" w:ascii="Times New Roman" w:hAnsi="Times New Roman" w:eastAsia="方正小标宋简体" w:cs="Times New Roman"/>
          <w:sz w:val="44"/>
          <w:szCs w:val="44"/>
          <w:lang w:val="en-US" w:eastAsia="zh-CN"/>
        </w:rPr>
        <w:t>的通知</w:t>
      </w:r>
    </w:p>
    <w:p>
      <w:pPr>
        <w:keepNext w:val="0"/>
        <w:keepLines w:val="0"/>
        <w:pageBreakBefore w:val="0"/>
        <w:kinsoku/>
        <w:overflowPunct/>
        <w:topLinePunct w:val="0"/>
        <w:autoSpaceDE/>
        <w:autoSpaceDN/>
        <w:bidi w:val="0"/>
        <w:adjustRightInd/>
        <w:snapToGrid/>
        <w:spacing w:line="620" w:lineRule="exact"/>
        <w:jc w:val="center"/>
        <w:textAlignment w:val="auto"/>
        <w:rPr>
          <w:rFonts w:hint="default" w:ascii="Times New Roman" w:hAnsi="Times New Roman" w:eastAsia="黑体" w:cs="Times New Roman"/>
          <w:sz w:val="44"/>
          <w:szCs w:val="44"/>
          <w:lang w:val="en-US" w:eastAsia="zh-CN"/>
        </w:rPr>
      </w:pPr>
    </w:p>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县有关部门：</w:t>
      </w:r>
    </w:p>
    <w:p>
      <w:pPr>
        <w:spacing w:line="60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为全面深化“放管服”改革，充分发挥市场在资源配置中的决定性作用，根据《邢台市发展和改革委员会关于公布邢台市政府定价经营服务性收费目录清单（2023版）的通知》(邢发改服务价格字[2022]303号)要求，现将修订后的《巨鹿县政府定价经营服务性收费目录清单（2023版）》予以公布，并就有关事项通知如下:</w:t>
      </w:r>
    </w:p>
    <w:p>
      <w:pPr>
        <w:spacing w:line="60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一、本次公布的《巨鹿县政府定价经营服务性收费目录清单（2023版）》共5项，实行政府定价或政府指导价管理。未列入《巨鹿县政府定价经营服务性收费目录清单（2023版）》项目，实行市场调节价。</w:t>
      </w:r>
    </w:p>
    <w:p>
      <w:pPr>
        <w:spacing w:line="60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二、各执收单位(机构)要严格遵守《中华人民共和国价格法》、《关于商品和服务实行明码标价的规定》等法律法规，落实收费公示制度，增加收费透明度，切实规范收费行为。</w:t>
      </w:r>
    </w:p>
    <w:p>
      <w:pPr>
        <w:pStyle w:val="7"/>
        <w:rPr>
          <w:rFonts w:hint="default" w:ascii="Times New Roman" w:hAnsi="Times New Roman" w:eastAsia="仿宋" w:cs="Times New Roman"/>
          <w:sz w:val="32"/>
          <w:szCs w:val="32"/>
          <w:lang w:val="en-US" w:eastAsia="zh-CN"/>
        </w:rPr>
      </w:pPr>
    </w:p>
    <w:p>
      <w:pPr>
        <w:spacing w:line="600" w:lineRule="exact"/>
        <w:ind w:firstLine="640" w:firstLine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附件:2023年巨鹿县政府定价经营服务性收费目录清单</w:t>
      </w:r>
    </w:p>
    <w:p>
      <w:pPr>
        <w:pStyle w:val="7"/>
        <w:ind w:left="0" w:leftChars="0" w:firstLine="0" w:firstLineChars="0"/>
        <w:rPr>
          <w:rFonts w:hint="default" w:ascii="Times New Roman" w:hAnsi="Times New Roman" w:eastAsia="仿宋" w:cs="Times New Roman"/>
          <w:sz w:val="32"/>
          <w:szCs w:val="32"/>
          <w:lang w:val="en-US" w:eastAsia="zh-CN"/>
        </w:rPr>
      </w:pPr>
    </w:p>
    <w:p>
      <w:pPr>
        <w:pStyle w:val="7"/>
        <w:rPr>
          <w:rFonts w:hint="default" w:ascii="Times New Roman" w:hAnsi="Times New Roman" w:cs="Times New Roman"/>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default" w:ascii="Times New Roman" w:hAnsi="Times New Roman" w:eastAsia="仿宋" w:cs="Times New Roman"/>
          <w:i w:val="0"/>
          <w:caps w:val="0"/>
          <w:color w:val="000000"/>
          <w:spacing w:val="0"/>
          <w:kern w:val="0"/>
          <w:sz w:val="32"/>
          <w:szCs w:val="32"/>
          <w:u w:val="none"/>
          <w:shd w:val="clear" w:fill="FFFFFF"/>
          <w:lang w:val="en-US" w:eastAsia="zh-CN" w:bidi="ar"/>
        </w:rPr>
      </w:pPr>
    </w:p>
    <w:p>
      <w:pPr>
        <w:pStyle w:val="7"/>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巨鹿县发展和改革局</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2023年1月3日</w:t>
      </w:r>
    </w:p>
    <w:p>
      <w:pPr>
        <w:pStyle w:val="7"/>
        <w:rPr>
          <w:rFonts w:hint="default" w:ascii="Times New Roman" w:hAnsi="Times New Roman" w:eastAsia="仿宋" w:cs="Times New Roman"/>
          <w:sz w:val="32"/>
          <w:szCs w:val="32"/>
          <w:lang w:val="en-US" w:eastAsia="zh-CN"/>
        </w:rPr>
      </w:pPr>
    </w:p>
    <w:p>
      <w:pPr>
        <w:pStyle w:val="7"/>
        <w:rPr>
          <w:rFonts w:hint="default" w:ascii="Times New Roman" w:hAnsi="Times New Roman" w:eastAsia="仿宋" w:cs="Times New Roman"/>
          <w:sz w:val="32"/>
          <w:szCs w:val="32"/>
          <w:lang w:val="en-US" w:eastAsia="zh-CN"/>
        </w:rPr>
      </w:pPr>
      <w:bookmarkStart w:id="0" w:name="_GoBack"/>
      <w:bookmarkEnd w:id="0"/>
    </w:p>
    <w:p>
      <w:pPr>
        <w:pStyle w:val="7"/>
        <w:rPr>
          <w:rFonts w:hint="default" w:ascii="Times New Roman" w:hAnsi="Times New Roman" w:eastAsia="仿宋" w:cs="Times New Roman"/>
          <w:sz w:val="32"/>
          <w:szCs w:val="32"/>
          <w:lang w:val="en-US" w:eastAsia="zh-CN"/>
        </w:rPr>
      </w:pPr>
    </w:p>
    <w:p>
      <w:pPr>
        <w:pStyle w:val="7"/>
        <w:rPr>
          <w:rFonts w:hint="default" w:ascii="Times New Roman" w:hAnsi="Times New Roman" w:eastAsia="仿宋" w:cs="Times New Roman"/>
          <w:sz w:val="32"/>
          <w:szCs w:val="32"/>
          <w:lang w:val="en-US" w:eastAsia="zh-CN"/>
        </w:rPr>
      </w:pPr>
    </w:p>
    <w:p>
      <w:pPr>
        <w:pStyle w:val="7"/>
        <w:rPr>
          <w:rFonts w:hint="default" w:ascii="Times New Roman" w:hAnsi="Times New Roman" w:eastAsia="仿宋" w:cs="Times New Roman"/>
          <w:sz w:val="32"/>
          <w:szCs w:val="32"/>
          <w:lang w:val="en-US" w:eastAsia="zh-CN"/>
        </w:rPr>
      </w:pPr>
    </w:p>
    <w:p>
      <w:pPr>
        <w:pStyle w:val="2"/>
        <w:ind w:left="0" w:leftChars="0" w:firstLine="0" w:firstLineChars="0"/>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Times New Roman" w:hAnsi="Times New Roman" w:eastAsia="仿宋_GB2312" w:cs="Times New Roman"/>
          <w:sz w:val="32"/>
          <w:szCs w:val="32"/>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16510</wp:posOffset>
                </wp:positionV>
                <wp:extent cx="535495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5495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1.3pt;height:0pt;width:421.65pt;z-index:251659264;mso-width-relative:page;mso-height-relative:page;" filled="f" stroked="t" coordsize="21600,21600" o:gfxdata="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ks5PU0wAAAAUBAAAPAAAAAAAAAAEAIAAAACIAAABkcnMvZG93bnJldi54bWxQSwEC&#10;FAAUAAAACACHTuJAJd+J5fkBAADyAwAADgAAAAAAAAABACAAAAAiAQAAZHJzL2Uyb0RvYy54bWxQ&#10;SwUGAAAAAAYABgBZAQAAjQ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334010</wp:posOffset>
                </wp:positionV>
                <wp:extent cx="5387340" cy="10160"/>
                <wp:effectExtent l="0" t="4445" r="3810" b="13970"/>
                <wp:wrapNone/>
                <wp:docPr id="1" name="直接连接符 1"/>
                <wp:cNvGraphicFramePr/>
                <a:graphic xmlns:a="http://schemas.openxmlformats.org/drawingml/2006/main">
                  <a:graphicData uri="http://schemas.microsoft.com/office/word/2010/wordprocessingShape">
                    <wps:wsp>
                      <wps:cNvCnPr/>
                      <wps:spPr>
                        <a:xfrm>
                          <a:off x="0" y="0"/>
                          <a:ext cx="5387340" cy="1016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26.3pt;height:0.8pt;width:424.2pt;z-index:251660288;mso-width-relative:page;mso-height-relative:page;" filled="f" stroked="t" coordsize="21600,21600" o:gfxdata="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ctzh81gAAAAcBAAAPAAAAAAAAAAEAIAAAACIAAABkcnMvZG93bnJl&#10;di54bWxQSwECFAAUAAAACACHTuJAx/b+Uv8BAAD2AwAADgAAAAAAAAABACAAAAAlAQAAZHJzL2Uy&#10;b0RvYy54bWxQSwUGAAAAAAYABgBZAQAAlgU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rPr>
        <w:t>巨鹿县发展</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rPr>
        <w:t xml:space="preserve">改革局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日印发</w:t>
      </w:r>
      <w:r>
        <w:rPr>
          <w:rFonts w:hint="default" w:ascii="Times New Roman" w:hAnsi="Times New Roman" w:eastAsia="仿宋_GB2312" w:cs="Times New Roman"/>
          <w:sz w:val="32"/>
          <w:szCs w:val="32"/>
        </w:rPr>
        <w:t xml:space="preserve"> </w:t>
      </w:r>
    </w:p>
    <w:sectPr>
      <w:pgSz w:w="11906" w:h="16838"/>
      <w:pgMar w:top="1587" w:right="1587" w:bottom="164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YmQ3OWI3NjliYThmNDVhMzU5MGIzY2MzZWRmYzEifQ=="/>
  </w:docVars>
  <w:rsids>
    <w:rsidRoot w:val="00000000"/>
    <w:rsid w:val="034915E8"/>
    <w:rsid w:val="0447631C"/>
    <w:rsid w:val="074A741D"/>
    <w:rsid w:val="0795082D"/>
    <w:rsid w:val="0F5A25F7"/>
    <w:rsid w:val="143D12FA"/>
    <w:rsid w:val="15F14DA2"/>
    <w:rsid w:val="1AE91C5F"/>
    <w:rsid w:val="202E1D27"/>
    <w:rsid w:val="22E76BE6"/>
    <w:rsid w:val="271F094D"/>
    <w:rsid w:val="294211CF"/>
    <w:rsid w:val="2D2035F2"/>
    <w:rsid w:val="2FCD6979"/>
    <w:rsid w:val="2FE67362"/>
    <w:rsid w:val="311976F9"/>
    <w:rsid w:val="34FE1370"/>
    <w:rsid w:val="3A4511D4"/>
    <w:rsid w:val="3AEE758C"/>
    <w:rsid w:val="3B064169"/>
    <w:rsid w:val="3BF40F16"/>
    <w:rsid w:val="3D1A5860"/>
    <w:rsid w:val="3F4E2F50"/>
    <w:rsid w:val="3F8D7526"/>
    <w:rsid w:val="40450D19"/>
    <w:rsid w:val="47347871"/>
    <w:rsid w:val="48651899"/>
    <w:rsid w:val="48DE2508"/>
    <w:rsid w:val="4C332BA2"/>
    <w:rsid w:val="4E722F88"/>
    <w:rsid w:val="55782C6B"/>
    <w:rsid w:val="56070C20"/>
    <w:rsid w:val="56071533"/>
    <w:rsid w:val="56127426"/>
    <w:rsid w:val="56312F40"/>
    <w:rsid w:val="5714222E"/>
    <w:rsid w:val="5980625F"/>
    <w:rsid w:val="59810A33"/>
    <w:rsid w:val="60701CA6"/>
    <w:rsid w:val="644E2448"/>
    <w:rsid w:val="64F10882"/>
    <w:rsid w:val="686B2E56"/>
    <w:rsid w:val="69F32973"/>
    <w:rsid w:val="6B7A6899"/>
    <w:rsid w:val="7C3C765E"/>
    <w:rsid w:val="7C722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pPr>
    <w:rPr>
      <w:rFonts w:eastAsia="宋体"/>
      <w:lang w:eastAsia="zh-CN"/>
    </w:rPr>
  </w:style>
  <w:style w:type="paragraph" w:customStyle="1" w:styleId="3">
    <w:name w:val="BodyTextIndent"/>
    <w:basedOn w:val="1"/>
    <w:qFormat/>
    <w:uiPriority w:val="0"/>
    <w:pPr>
      <w:spacing w:after="120"/>
      <w:ind w:left="420" w:leftChars="200" w:firstLine="200"/>
    </w:pPr>
    <w:rPr>
      <w:rFonts w:eastAsia="黑体"/>
      <w:lang w:eastAsia="en-US"/>
    </w:rPr>
  </w:style>
  <w:style w:type="paragraph" w:styleId="4">
    <w:name w:val="Body Text Indent"/>
    <w:basedOn w:val="1"/>
    <w:qFormat/>
    <w:uiPriority w:val="0"/>
    <w:pPr>
      <w:spacing w:after="120" w:afterLines="0" w:afterAutospacing="0"/>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405</Words>
  <Characters>444</Characters>
  <Lines>0</Lines>
  <Paragraphs>0</Paragraphs>
  <TotalTime>15</TotalTime>
  <ScaleCrop>false</ScaleCrop>
  <LinksUpToDate>false</LinksUpToDate>
  <CharactersWithSpaces>491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2021-01-21T07:09:00Z</dcterms:created>
  <dc:creator>DELL</dc:creator>
  <cp:lastModifiedBy>Administrator</cp:lastModifiedBy>
  <cp:lastPrinted>2023-01-03T03:24:29Z</cp:lastPrinted>
  <dcterms:modified xsi:type="dcterms:W3CDTF">2023-01-03T03:33:22Z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BE7C6F2668524E41A758600DF1CE6981</vt:lpwstr>
  </property>
</Properties>
</file>