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ind w:right="652"/>
        <w:jc w:val="left"/>
        <w:rPr>
          <w:rFonts w:hint="eastAsia" w:ascii="黑体" w:eastAsia="黑体"/>
          <w:spacing w:val="-6"/>
          <w:lang w:eastAsia="zh-CN"/>
        </w:rPr>
      </w:pPr>
      <w:r>
        <w:rPr>
          <w:rFonts w:hint="eastAsia" w:ascii="黑体" w:eastAsia="黑体"/>
          <w:spacing w:val="-6"/>
        </w:rPr>
        <w:t>附件</w:t>
      </w:r>
      <w:r>
        <w:rPr>
          <w:rFonts w:hint="eastAsia" w:ascii="黑体" w:eastAsia="黑体"/>
          <w:spacing w:val="-6"/>
          <w:lang w:val="en-US" w:eastAsia="zh-CN"/>
        </w:rPr>
        <w:t>2</w:t>
      </w:r>
      <w:bookmarkStart w:id="0" w:name="_GoBack"/>
      <w:bookmarkEnd w:id="0"/>
    </w:p>
    <w:p>
      <w:pPr>
        <w:spacing w:line="66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 w:ascii="方正小标宋简体" w:eastAsia="方正小标宋简体"/>
          <w:spacing w:val="-6"/>
          <w:sz w:val="44"/>
          <w:szCs w:val="44"/>
          <w:lang w:eastAsia="zh-CN"/>
        </w:rPr>
        <w:t>巨鹿县</w:t>
      </w:r>
      <w:r>
        <w:rPr>
          <w:rFonts w:hint="eastAsia" w:ascii="方正小标宋简体" w:eastAsia="方正小标宋简体"/>
          <w:spacing w:val="-6"/>
          <w:sz w:val="44"/>
          <w:szCs w:val="44"/>
        </w:rPr>
        <w:t>防雷检测企业登记表</w:t>
      </w:r>
    </w:p>
    <w:tbl>
      <w:tblPr>
        <w:tblStyle w:val="5"/>
        <w:tblW w:w="8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96"/>
        <w:gridCol w:w="1296"/>
        <w:gridCol w:w="951"/>
        <w:gridCol w:w="251"/>
        <w:gridCol w:w="1333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企业名称</w:t>
            </w:r>
          </w:p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（公章）</w:t>
            </w: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Calibri" w:hAnsi="Calibri" w:eastAsia="宋体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单位地址</w:t>
            </w:r>
          </w:p>
        </w:tc>
        <w:tc>
          <w:tcPr>
            <w:tcW w:w="32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Calibri" w:hAnsi="Calibri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负责人姓名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Calibri" w:hAnsi="Calibri" w:eastAsia="宋体"/>
                <w:sz w:val="24"/>
                <w:szCs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办公电话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Calibri" w:hAnsi="Calibri" w:eastAsia="宋体"/>
                <w:sz w:val="24"/>
                <w:szCs w:val="24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手机号码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Calibri" w:hAnsi="Calibri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right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企业检测</w:t>
            </w:r>
          </w:p>
          <w:p>
            <w:pPr>
              <w:spacing w:line="340" w:lineRule="exact"/>
              <w:jc w:val="right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资质等级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right"/>
              <w:rPr>
                <w:rFonts w:hint="eastAsia" w:ascii="Calibri" w:hAnsi="Calibri" w:eastAsia="宋体"/>
                <w:sz w:val="24"/>
                <w:szCs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right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资质发放</w:t>
            </w:r>
          </w:p>
          <w:p>
            <w:pPr>
              <w:spacing w:line="340" w:lineRule="exact"/>
              <w:jc w:val="right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机构名称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right"/>
              <w:rPr>
                <w:rFonts w:hint="eastAsia" w:ascii="Calibri" w:hAnsi="Calibri" w:eastAsia="宋体"/>
                <w:sz w:val="24"/>
                <w:szCs w:val="24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有效</w:t>
            </w:r>
          </w:p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日期</w:t>
            </w:r>
          </w:p>
        </w:tc>
        <w:tc>
          <w:tcPr>
            <w:tcW w:w="1917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 xml:space="preserve">  </w:t>
            </w:r>
          </w:p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 xml:space="preserve"> 年  月  日至  </w:t>
            </w:r>
          </w:p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68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资 质</w:t>
            </w:r>
          </w:p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范 围</w:t>
            </w:r>
          </w:p>
        </w:tc>
        <w:tc>
          <w:tcPr>
            <w:tcW w:w="7044" w:type="dxa"/>
            <w:gridSpan w:val="6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在</w:t>
            </w:r>
            <w:r>
              <w:rPr>
                <w:rFonts w:hint="eastAsia" w:ascii="Calibri" w:hAnsi="Calibri" w:eastAsia="宋体"/>
                <w:sz w:val="24"/>
                <w:szCs w:val="24"/>
                <w:lang w:eastAsia="zh-CN"/>
              </w:rPr>
              <w:t>巨鹿县</w:t>
            </w:r>
            <w:r>
              <w:rPr>
                <w:rFonts w:hint="eastAsia" w:ascii="Calibri" w:hAnsi="Calibri" w:eastAsia="宋体"/>
                <w:sz w:val="24"/>
                <w:szCs w:val="24"/>
              </w:rPr>
              <w:t>的工作场所地址</w:t>
            </w: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ind w:firstLine="480" w:firstLineChars="200"/>
              <w:jc w:val="both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联系人及电话</w:t>
            </w:r>
          </w:p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手机号码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在</w:t>
            </w:r>
            <w:r>
              <w:rPr>
                <w:rFonts w:hint="eastAsia" w:ascii="Calibri" w:hAnsi="Calibri" w:eastAsia="宋体"/>
                <w:sz w:val="24"/>
                <w:szCs w:val="24"/>
                <w:lang w:eastAsia="zh-CN"/>
              </w:rPr>
              <w:t>巨鹿县</w:t>
            </w:r>
            <w:r>
              <w:rPr>
                <w:rFonts w:hint="eastAsia" w:ascii="Calibri" w:hAnsi="Calibri" w:eastAsia="宋体"/>
                <w:sz w:val="24"/>
                <w:szCs w:val="24"/>
              </w:rPr>
              <w:t>的工作人员姓名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担 任</w:t>
            </w:r>
          </w:p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职 务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检测能力证 编 号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发  证</w:t>
            </w:r>
          </w:p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机  关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有 效</w:t>
            </w:r>
          </w:p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日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在</w:t>
            </w:r>
            <w:r>
              <w:rPr>
                <w:rFonts w:hint="eastAsia" w:ascii="Calibri" w:hAnsi="Calibri" w:eastAsia="宋体"/>
                <w:sz w:val="24"/>
                <w:szCs w:val="24"/>
                <w:lang w:eastAsia="zh-CN"/>
              </w:rPr>
              <w:t>巨鹿县</w:t>
            </w:r>
            <w:r>
              <w:rPr>
                <w:rFonts w:hint="eastAsia" w:ascii="Calibri" w:hAnsi="Calibri" w:eastAsia="宋体"/>
                <w:sz w:val="24"/>
                <w:szCs w:val="24"/>
              </w:rPr>
              <w:t>的工作场所主要检                                  测设备情况</w:t>
            </w:r>
          </w:p>
        </w:tc>
        <w:tc>
          <w:tcPr>
            <w:tcW w:w="704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真  实  性</w:t>
            </w:r>
          </w:p>
          <w:p>
            <w:pPr>
              <w:spacing w:line="340" w:lineRule="exact"/>
              <w:ind w:firstLine="240" w:firstLineChars="100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承   诺</w:t>
            </w: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Calibri" w:hAnsi="Calibri" w:eastAsia="宋体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负责人</w:t>
            </w:r>
          </w:p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 xml:space="preserve">签  字：   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Calibri" w:hAnsi="Calibri" w:eastAsia="宋体"/>
                <w:sz w:val="24"/>
                <w:szCs w:val="24"/>
              </w:rPr>
              <w:t>气象局检查情  况</w:t>
            </w:r>
          </w:p>
        </w:tc>
        <w:tc>
          <w:tcPr>
            <w:tcW w:w="3501" w:type="dxa"/>
            <w:gridSpan w:val="3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871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说明：1、企业登记时需同时提供</w:t>
            </w: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资质证书原件及复印件，提供人员检测能力证书原件、复印件； 2、气象部门将在登记后1月内进行实地查验； 3、开展检测业务后，在每月初的5个工作日内向气象局上报上月防雷检测项目报表及检测报告复印件。</w:t>
            </w:r>
          </w:p>
        </w:tc>
      </w:tr>
    </w:tbl>
    <w:p>
      <w:r>
        <w:rPr>
          <w:rFonts w:hint="eastAsia"/>
          <w:sz w:val="24"/>
          <w:szCs w:val="24"/>
        </w:rPr>
        <w:t xml:space="preserve">                                      </w:t>
      </w:r>
      <w:r>
        <w:rPr>
          <w:rFonts w:hint="eastAsia" w:ascii="Calibri" w:hAnsi="Calibri" w:eastAsia="宋体"/>
          <w:sz w:val="24"/>
          <w:szCs w:val="24"/>
        </w:rPr>
        <w:t xml:space="preserve"> 填报日期：      年    月   日</w:t>
      </w:r>
    </w:p>
    <w:sectPr>
      <w:pgSz w:w="11907" w:h="16839"/>
      <w:pgMar w:top="1440" w:right="1800" w:bottom="1440" w:left="1800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2DC2D3E"/>
    <w:rsid w:val="06E95DE7"/>
    <w:rsid w:val="08862B80"/>
    <w:rsid w:val="0BB64746"/>
    <w:rsid w:val="0F0B0F3A"/>
    <w:rsid w:val="1D3D4708"/>
    <w:rsid w:val="1E314C15"/>
    <w:rsid w:val="207167C9"/>
    <w:rsid w:val="2F0902B7"/>
    <w:rsid w:val="3A4849AC"/>
    <w:rsid w:val="3B8F5FC8"/>
    <w:rsid w:val="3D471A96"/>
    <w:rsid w:val="3F2548AA"/>
    <w:rsid w:val="4A7C2DC2"/>
    <w:rsid w:val="4AF8799D"/>
    <w:rsid w:val="4DBE6397"/>
    <w:rsid w:val="517A073C"/>
    <w:rsid w:val="51E113E5"/>
    <w:rsid w:val="54C54621"/>
    <w:rsid w:val="565F6940"/>
    <w:rsid w:val="569F23F4"/>
    <w:rsid w:val="574B5A5E"/>
    <w:rsid w:val="5E3E26AF"/>
    <w:rsid w:val="637F09FF"/>
    <w:rsid w:val="650520CD"/>
    <w:rsid w:val="6A5A3E08"/>
    <w:rsid w:val="6F640DF2"/>
    <w:rsid w:val="775E6B64"/>
    <w:rsid w:val="7A66105B"/>
    <w:rsid w:val="7C9570F1"/>
    <w:rsid w:val="7D0564AB"/>
    <w:rsid w:val="7E3E16AB"/>
    <w:rsid w:val="7E8B17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Hewlett-Packard Company</Company>
  <Pages>1</Pages>
  <Words>302</Words>
  <Characters>302</Characters>
  <Lines>107</Lines>
  <Paragraphs>39</Paragraphs>
  <TotalTime>9</TotalTime>
  <ScaleCrop>false</ScaleCrop>
  <LinksUpToDate>false</LinksUpToDate>
  <CharactersWithSpaces>431</CharactersWithSpaces>
  <Application>WPS Office_11.8.2.12055_F1E327BC-269C-435d-A152-05C5408002CA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2021-08-20T06:39:00Z</dcterms:created>
  <dc:creator>101</dc:creator>
  <cp:lastModifiedBy>lenovo</cp:lastModifiedBy>
  <cp:lastPrinted>2023-08-09T08:05:02Z</cp:lastPrinted>
  <dcterms:modified xsi:type="dcterms:W3CDTF">2023-08-09T08:26:22Z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4B8ED21456024EA487017930A53E3D23</vt:lpwstr>
  </property>
</Properties>
</file>