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ascii="方正小标宋_GBK" w:hAnsi="宋体" w:eastAsia="方正小标宋_GBK"/>
          <w:sz w:val="40"/>
          <w:szCs w:val="40"/>
        </w:rPr>
      </w:pPr>
      <w:r>
        <w:rPr>
          <w:rFonts w:hint="eastAsia" w:ascii="方正小标宋_GBK" w:hAnsi="宋体" w:eastAsia="方正小标宋_GBK" w:cs="Tahoma"/>
          <w:kern w:val="0"/>
          <w:sz w:val="40"/>
          <w:szCs w:val="40"/>
        </w:rPr>
        <w:t>202</w:t>
      </w:r>
      <w:r>
        <w:rPr>
          <w:rFonts w:hint="eastAsia" w:ascii="方正小标宋_GBK" w:hAnsi="宋体" w:eastAsia="方正小标宋_GBK" w:cs="Tahoma"/>
          <w:kern w:val="0"/>
          <w:sz w:val="40"/>
          <w:szCs w:val="40"/>
          <w:lang w:val="en-US" w:eastAsia="zh-CN"/>
        </w:rPr>
        <w:t>3</w:t>
      </w:r>
      <w:r>
        <w:rPr>
          <w:rFonts w:hint="eastAsia" w:ascii="方正小标宋_GBK" w:hAnsi="宋体" w:eastAsia="方正小标宋_GBK" w:cs="Tahoma"/>
          <w:kern w:val="0"/>
          <w:sz w:val="40"/>
          <w:szCs w:val="40"/>
        </w:rPr>
        <w:t>年度</w:t>
      </w:r>
      <w:r>
        <w:rPr>
          <w:rFonts w:hint="eastAsia" w:ascii="方正小标宋_GBK" w:hAnsi="宋体" w:eastAsia="方正小标宋_GBK" w:cs="Tahoma"/>
          <w:kern w:val="0"/>
          <w:sz w:val="40"/>
          <w:szCs w:val="40"/>
          <w:lang w:val="en-US" w:eastAsia="zh-CN"/>
        </w:rPr>
        <w:t>卫健部门</w:t>
      </w:r>
      <w:r>
        <w:rPr>
          <w:rFonts w:hint="eastAsia" w:ascii="方正小标宋_GBK" w:hAnsi="宋体" w:eastAsia="方正小标宋_GBK" w:cs="Tahoma"/>
          <w:kern w:val="0"/>
          <w:sz w:val="40"/>
          <w:szCs w:val="40"/>
        </w:rPr>
        <w:t>整体</w:t>
      </w:r>
      <w:r>
        <w:rPr>
          <w:rFonts w:hint="eastAsia" w:ascii="方正小标宋_GBK" w:hAnsi="宋体" w:eastAsia="方正小标宋_GBK"/>
          <w:sz w:val="40"/>
          <w:szCs w:val="40"/>
        </w:rPr>
        <w:t>绩效自评工作报告</w:t>
      </w:r>
    </w:p>
    <w:p>
      <w:pPr>
        <w:keepNext w:val="0"/>
        <w:keepLines w:val="0"/>
        <w:pageBreakBefore w:val="0"/>
        <w:widowControl w:val="0"/>
        <w:kinsoku/>
        <w:wordWrap/>
        <w:overflowPunct/>
        <w:topLinePunct w:val="0"/>
        <w:autoSpaceDE/>
        <w:autoSpaceDN/>
        <w:bidi w:val="0"/>
        <w:adjustRightInd/>
        <w:snapToGrid w:val="0"/>
        <w:spacing w:line="320" w:lineRule="exact"/>
        <w:ind w:firstLine="634" w:firstLineChars="200"/>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634" w:firstLineChars="200"/>
        <w:textAlignment w:val="auto"/>
        <w:rPr>
          <w:rFonts w:hint="eastAsia" w:ascii="黑体" w:hAnsi="黑体" w:eastAsia="黑体" w:cs="黑体"/>
          <w:sz w:val="32"/>
          <w:szCs w:val="32"/>
        </w:rPr>
      </w:pPr>
      <w:r>
        <w:rPr>
          <w:rFonts w:hint="eastAsia" w:ascii="黑体" w:hAnsi="黑体" w:eastAsia="黑体" w:cs="黑体"/>
          <w:sz w:val="32"/>
          <w:szCs w:val="32"/>
        </w:rPr>
        <w:t>一、绩效自评工作组织开展情况</w:t>
      </w:r>
    </w:p>
    <w:p>
      <w:pPr>
        <w:keepNext w:val="0"/>
        <w:keepLines w:val="0"/>
        <w:pageBreakBefore w:val="0"/>
        <w:widowControl w:val="0"/>
        <w:kinsoku/>
        <w:wordWrap/>
        <w:overflowPunct/>
        <w:topLinePunct w:val="0"/>
        <w:autoSpaceDE/>
        <w:autoSpaceDN/>
        <w:bidi w:val="0"/>
        <w:adjustRightInd/>
        <w:spacing w:line="240" w:lineRule="auto"/>
        <w:ind w:firstLine="594"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按照《巨鹿县财政局关于开展2022年度县级预算部门绩效自评和重点自评工作的通知》（巨财【2023】17号），我单位组织相关科室进行项目绩效自评和部门整体支出绩效自评，拨付下属单位的项目资金由各项目单位进行自评，100万元以下项目填报自评表，100万元以上项目填报自评表和自评报告，要求规范程序，严格质量。</w:t>
      </w:r>
    </w:p>
    <w:p>
      <w:pPr>
        <w:keepNext w:val="0"/>
        <w:keepLines w:val="0"/>
        <w:pageBreakBefore w:val="0"/>
        <w:widowControl w:val="0"/>
        <w:kinsoku/>
        <w:wordWrap/>
        <w:overflowPunct/>
        <w:topLinePunct w:val="0"/>
        <w:autoSpaceDE/>
        <w:autoSpaceDN/>
        <w:bidi w:val="0"/>
        <w:adjustRightInd/>
        <w:snapToGrid w:val="0"/>
        <w:spacing w:line="360" w:lineRule="auto"/>
        <w:ind w:firstLine="634"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2023年部门预算资金</w:t>
      </w:r>
      <w:r>
        <w:rPr>
          <w:rFonts w:hint="eastAsia" w:ascii="仿宋" w:hAnsi="仿宋" w:eastAsia="仿宋" w:cs="仿宋"/>
          <w:color w:val="auto"/>
          <w:sz w:val="32"/>
          <w:szCs w:val="32"/>
          <w:lang w:val="en-US" w:eastAsia="zh-CN"/>
        </w:rPr>
        <w:t>15135.55</w:t>
      </w:r>
      <w:r>
        <w:rPr>
          <w:rFonts w:hint="eastAsia" w:eastAsia="仿宋_GB2312" w:cs="Times New Roman"/>
          <w:sz w:val="32"/>
          <w:szCs w:val="32"/>
          <w:lang w:val="en-US" w:eastAsia="zh-CN"/>
        </w:rPr>
        <w:t>万元，重点项目包括基本公共卫生服务项目、公立医院改革项目、农村部分家庭奖励扶助和特别扶助项目、医疗服务能力提升项目、无创基因筛查项目等。项目资金由项目单位制定实施方案，业务科室审核后，报局相关领导审批，重大项目由党组会研究通过后方可拨付。局相关业务科室及财务股不定时对项目开展情况和资金使用情况进行督导，确保项目及时、规范开展，做到专款专用。</w:t>
      </w:r>
    </w:p>
    <w:p>
      <w:pPr>
        <w:keepNext w:val="0"/>
        <w:keepLines w:val="0"/>
        <w:pageBreakBefore w:val="0"/>
        <w:widowControl w:val="0"/>
        <w:kinsoku/>
        <w:wordWrap/>
        <w:overflowPunct/>
        <w:topLinePunct w:val="0"/>
        <w:autoSpaceDE/>
        <w:autoSpaceDN/>
        <w:bidi w:val="0"/>
        <w:adjustRightInd/>
        <w:snapToGrid w:val="0"/>
        <w:spacing w:line="360" w:lineRule="auto"/>
        <w:ind w:firstLine="634" w:firstLineChars="200"/>
        <w:textAlignment w:val="auto"/>
        <w:rPr>
          <w:rFonts w:hint="default" w:ascii="黑体" w:hAnsi="黑体" w:eastAsia="黑体" w:cs="黑体"/>
          <w:sz w:val="32"/>
          <w:szCs w:val="32"/>
        </w:rPr>
      </w:pPr>
      <w:r>
        <w:rPr>
          <w:rFonts w:hint="default" w:ascii="黑体" w:hAnsi="黑体" w:eastAsia="黑体" w:cs="黑体"/>
          <w:sz w:val="32"/>
          <w:szCs w:val="32"/>
        </w:rPr>
        <w:t>二、绩效目标实现情况</w:t>
      </w:r>
    </w:p>
    <w:p>
      <w:pPr>
        <w:keepNext w:val="0"/>
        <w:keepLines w:val="0"/>
        <w:pageBreakBefore w:val="0"/>
        <w:widowControl w:val="0"/>
        <w:kinsoku/>
        <w:wordWrap/>
        <w:overflowPunct/>
        <w:topLinePunct w:val="0"/>
        <w:autoSpaceDE/>
        <w:autoSpaceDN/>
        <w:bidi w:val="0"/>
        <w:adjustRightInd/>
        <w:snapToGrid w:val="0"/>
        <w:spacing w:line="360" w:lineRule="auto"/>
        <w:ind w:firstLine="634" w:firstLineChars="200"/>
        <w:textAlignment w:val="auto"/>
        <w:rPr>
          <w:rFonts w:hint="default" w:ascii="Times New Roman" w:hAnsi="Times New Roman" w:eastAsia="仿宋_GB2312" w:cs="Times New Roman"/>
          <w:color w:val="7030A0"/>
          <w:sz w:val="32"/>
          <w:szCs w:val="32"/>
        </w:rPr>
      </w:pPr>
      <w:r>
        <w:rPr>
          <w:rFonts w:hint="eastAsia" w:eastAsia="仿宋_GB2312" w:cs="Times New Roman"/>
          <w:color w:val="auto"/>
          <w:sz w:val="32"/>
          <w:szCs w:val="32"/>
          <w:lang w:val="en-US" w:eastAsia="zh-CN"/>
        </w:rPr>
        <w:t>通过部门及下属各单位绩效自评，各项目资金均达到预期绩效目标，部门整体绩效目标实现情况较好。</w:t>
      </w:r>
    </w:p>
    <w:p>
      <w:pPr>
        <w:snapToGrid w:val="0"/>
        <w:spacing w:line="580" w:lineRule="exact"/>
        <w:ind w:firstLine="634" w:firstLineChars="200"/>
        <w:rPr>
          <w:rFonts w:hint="default" w:ascii="黑体" w:hAnsi="黑体" w:eastAsia="黑体" w:cs="黑体"/>
          <w:sz w:val="32"/>
          <w:szCs w:val="32"/>
        </w:rPr>
      </w:pPr>
      <w:r>
        <w:rPr>
          <w:rFonts w:hint="default" w:ascii="黑体" w:hAnsi="黑体" w:eastAsia="黑体" w:cs="黑体"/>
          <w:sz w:val="32"/>
          <w:szCs w:val="32"/>
        </w:rPr>
        <w:t>三、绩效目标设定质量情况</w:t>
      </w:r>
    </w:p>
    <w:p>
      <w:pPr>
        <w:snapToGrid w:val="0"/>
        <w:spacing w:line="580" w:lineRule="exact"/>
        <w:ind w:firstLine="634" w:firstLineChars="200"/>
        <w:rPr>
          <w:rFonts w:hint="eastAsia" w:eastAsia="仿宋_GB2312" w:cs="Times New Roman"/>
          <w:sz w:val="32"/>
          <w:szCs w:val="32"/>
          <w:lang w:val="en-US" w:eastAsia="zh-CN"/>
        </w:rPr>
      </w:pPr>
      <w:r>
        <w:rPr>
          <w:rFonts w:hint="eastAsia" w:eastAsia="仿宋_GB2312" w:cs="Times New Roman"/>
          <w:sz w:val="32"/>
          <w:szCs w:val="32"/>
          <w:lang w:val="en-US" w:eastAsia="zh-CN"/>
        </w:rPr>
        <w:t>通过绩效自评，对比倒查年初绩效目标设定情况，各项目均已实现了预定目标，依据充分，目标明确，绩效指标全面完整，科学合理，绩效总目标和阶段目标都已按照计划完成。</w:t>
      </w:r>
    </w:p>
    <w:p>
      <w:pPr>
        <w:snapToGrid w:val="0"/>
        <w:spacing w:line="580" w:lineRule="exact"/>
        <w:ind w:firstLine="634" w:firstLineChars="200"/>
        <w:rPr>
          <w:rFonts w:hint="default" w:ascii="黑体" w:hAnsi="黑体" w:eastAsia="黑体" w:cs="黑体"/>
          <w:sz w:val="32"/>
          <w:szCs w:val="32"/>
        </w:rPr>
      </w:pPr>
      <w:r>
        <w:rPr>
          <w:rFonts w:hint="default" w:ascii="黑体" w:hAnsi="黑体" w:eastAsia="黑体" w:cs="黑体"/>
          <w:sz w:val="32"/>
          <w:szCs w:val="32"/>
        </w:rPr>
        <w:t>四、整改措施及结果应用</w:t>
      </w:r>
    </w:p>
    <w:p>
      <w:pPr>
        <w:snapToGrid w:val="0"/>
        <w:spacing w:line="580" w:lineRule="exact"/>
        <w:ind w:firstLine="634" w:firstLineChars="200"/>
        <w:rPr>
          <w:rFonts w:hint="eastAsia"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sz w:val="32"/>
          <w:szCs w:val="32"/>
          <w:lang w:val="en-US" w:eastAsia="zh-CN"/>
        </w:rPr>
        <w:t>针对绩效自评工作中发现的问题和不足，我部门将细化预算编制工作，精准编制项目支出预算，认真做好预算编制。进一步加强单位内部机构各科室的预算管理意识，加强工作人员对预算绩效管理方面的业务培训，提升工作人员绩效管理工作水平，强化资金管理，提高资金使用效率</w:t>
      </w:r>
      <w:r>
        <w:rPr>
          <w:rFonts w:hint="eastAsia" w:eastAsia="仿宋_GB2312" w:cs="Times New Roman"/>
          <w:color w:val="000000" w:themeColor="text1"/>
          <w:sz w:val="32"/>
          <w:szCs w:val="32"/>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cs="Times New Roman"/>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cs="Times New Roman"/>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eastAsia="仿宋_GB2312" w:cs="Times New Roman"/>
          <w:b w:val="0"/>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eastAsia="仿宋_GB2312" w:cs="Times New Roman"/>
          <w:b w:val="0"/>
          <w:bCs/>
          <w:color w:val="000000" w:themeColor="text1"/>
          <w:sz w:val="32"/>
          <w:szCs w:val="32"/>
          <w:lang w:val="en-US" w:eastAsia="zh-CN"/>
          <w14:textFill>
            <w14:solidFill>
              <w14:schemeClr w14:val="tx1"/>
            </w14:solidFill>
          </w14:textFill>
        </w:rPr>
      </w:pPr>
      <w:r>
        <w:rPr>
          <w:rFonts w:hint="eastAsia" w:eastAsia="仿宋_GB2312" w:cs="Times New Roman"/>
          <w:b w:val="0"/>
          <w:bCs/>
          <w:color w:val="000000" w:themeColor="text1"/>
          <w:sz w:val="32"/>
          <w:szCs w:val="32"/>
          <w:lang w:val="en-US" w:eastAsia="zh-CN"/>
          <w14:textFill>
            <w14:solidFill>
              <w14:schemeClr w14:val="tx1"/>
            </w14:solidFill>
          </w14:textFill>
        </w:rPr>
        <w:t>巨鹿县卫生健康局</w:t>
      </w:r>
    </w:p>
    <w:p>
      <w:pPr>
        <w:pStyle w:val="2"/>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eastAsia="仿宋_GB2312" w:cs="Times New Roman"/>
          <w:b w:val="0"/>
          <w:bCs/>
          <w:color w:val="000000" w:themeColor="text1"/>
          <w:sz w:val="32"/>
          <w:szCs w:val="32"/>
          <w:lang w:val="en-US" w:eastAsia="zh-CN"/>
          <w14:textFill>
            <w14:solidFill>
              <w14:schemeClr w14:val="tx1"/>
            </w14:solidFill>
          </w14:textFill>
        </w:rPr>
      </w:pPr>
      <w:r>
        <w:rPr>
          <w:rFonts w:hint="eastAsia" w:eastAsia="仿宋_GB2312" w:cs="Times New Roman"/>
          <w:b w:val="0"/>
          <w:bCs/>
          <w:color w:val="000000" w:themeColor="text1"/>
          <w:sz w:val="32"/>
          <w:szCs w:val="32"/>
          <w:lang w:val="en-US" w:eastAsia="zh-CN"/>
          <w14:textFill>
            <w14:solidFill>
              <w14:schemeClr w14:val="tx1"/>
            </w14:solidFill>
          </w14:textFill>
        </w:rPr>
        <w:t>2024年5</w:t>
      </w:r>
      <w:bookmarkStart w:id="0" w:name="_GoBack"/>
      <w:bookmarkEnd w:id="0"/>
      <w:r>
        <w:rPr>
          <w:rFonts w:hint="eastAsia" w:eastAsia="仿宋_GB2312" w:cs="Times New Roman"/>
          <w:b w:val="0"/>
          <w:bCs/>
          <w:color w:val="000000" w:themeColor="text1"/>
          <w:sz w:val="32"/>
          <w:szCs w:val="32"/>
          <w:lang w:val="en-US" w:eastAsia="zh-CN"/>
          <w14:textFill>
            <w14:solidFill>
              <w14:schemeClr w14:val="tx1"/>
            </w14:solidFill>
          </w14:textFill>
        </w:rPr>
        <w:t>月6日</w:t>
      </w:r>
    </w:p>
    <w:sectPr>
      <w:pgSz w:w="11906" w:h="16838"/>
      <w:pgMar w:top="1587" w:right="1474" w:bottom="1531" w:left="1587" w:header="851" w:footer="1417" w:gutter="0"/>
      <w:cols w:space="0" w:num="1"/>
      <w:rtlGutter w:val="0"/>
      <w:docGrid w:type="linesAndChars" w:linePitch="615"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3"/>
  <w:drawingGridVerticalSpacing w:val="30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MDMzNWJjOThiMzZmM2NmNGI5ZGRmM2UxNWUwMTEifQ=="/>
  </w:docVars>
  <w:rsids>
    <w:rsidRoot w:val="00EF16A3"/>
    <w:rsid w:val="0003266D"/>
    <w:rsid w:val="000B5213"/>
    <w:rsid w:val="001627CF"/>
    <w:rsid w:val="00172022"/>
    <w:rsid w:val="00176210"/>
    <w:rsid w:val="001D2D4C"/>
    <w:rsid w:val="002B509A"/>
    <w:rsid w:val="003444DB"/>
    <w:rsid w:val="00383AC5"/>
    <w:rsid w:val="003A03E0"/>
    <w:rsid w:val="003B412A"/>
    <w:rsid w:val="00432709"/>
    <w:rsid w:val="0047487F"/>
    <w:rsid w:val="00491FCD"/>
    <w:rsid w:val="004E6C05"/>
    <w:rsid w:val="004F6F9F"/>
    <w:rsid w:val="00546BCB"/>
    <w:rsid w:val="005C236C"/>
    <w:rsid w:val="005C5417"/>
    <w:rsid w:val="005E6EC9"/>
    <w:rsid w:val="00665896"/>
    <w:rsid w:val="00693A60"/>
    <w:rsid w:val="006E7D57"/>
    <w:rsid w:val="0071336C"/>
    <w:rsid w:val="0071475B"/>
    <w:rsid w:val="00793214"/>
    <w:rsid w:val="007D43DA"/>
    <w:rsid w:val="007E50DB"/>
    <w:rsid w:val="007E661D"/>
    <w:rsid w:val="007F4797"/>
    <w:rsid w:val="007F5EE6"/>
    <w:rsid w:val="0081530B"/>
    <w:rsid w:val="008C31C3"/>
    <w:rsid w:val="008E0E58"/>
    <w:rsid w:val="00941865"/>
    <w:rsid w:val="00986803"/>
    <w:rsid w:val="0099577A"/>
    <w:rsid w:val="009F1522"/>
    <w:rsid w:val="00A06D88"/>
    <w:rsid w:val="00A909F6"/>
    <w:rsid w:val="00AB70A8"/>
    <w:rsid w:val="00AF5C06"/>
    <w:rsid w:val="00B0713E"/>
    <w:rsid w:val="00B20499"/>
    <w:rsid w:val="00B27489"/>
    <w:rsid w:val="00B8177D"/>
    <w:rsid w:val="00B86365"/>
    <w:rsid w:val="00BA723B"/>
    <w:rsid w:val="00BE032C"/>
    <w:rsid w:val="00BE07DC"/>
    <w:rsid w:val="00C242EC"/>
    <w:rsid w:val="00CE156F"/>
    <w:rsid w:val="00D23678"/>
    <w:rsid w:val="00D43ED6"/>
    <w:rsid w:val="00DA1AC7"/>
    <w:rsid w:val="00DC2768"/>
    <w:rsid w:val="00DE50A2"/>
    <w:rsid w:val="00DF6FF4"/>
    <w:rsid w:val="00E57322"/>
    <w:rsid w:val="00E841B7"/>
    <w:rsid w:val="00E963F0"/>
    <w:rsid w:val="00ED5E84"/>
    <w:rsid w:val="00EE0B52"/>
    <w:rsid w:val="00EF16A3"/>
    <w:rsid w:val="00F57E52"/>
    <w:rsid w:val="071744E7"/>
    <w:rsid w:val="091F5F36"/>
    <w:rsid w:val="0ACF02BE"/>
    <w:rsid w:val="0D947E85"/>
    <w:rsid w:val="133E3EDD"/>
    <w:rsid w:val="1506703F"/>
    <w:rsid w:val="1F5D65EC"/>
    <w:rsid w:val="218B501C"/>
    <w:rsid w:val="2D642CDC"/>
    <w:rsid w:val="2F0F6AE8"/>
    <w:rsid w:val="31382F30"/>
    <w:rsid w:val="31C5392C"/>
    <w:rsid w:val="3D4216D4"/>
    <w:rsid w:val="3EA639E8"/>
    <w:rsid w:val="3EDD595D"/>
    <w:rsid w:val="40A92C57"/>
    <w:rsid w:val="5328491A"/>
    <w:rsid w:val="54486460"/>
    <w:rsid w:val="547A0505"/>
    <w:rsid w:val="55CD5734"/>
    <w:rsid w:val="565410A9"/>
    <w:rsid w:val="569A1834"/>
    <w:rsid w:val="577E30EF"/>
    <w:rsid w:val="5B857481"/>
    <w:rsid w:val="62FE703E"/>
    <w:rsid w:val="63085427"/>
    <w:rsid w:val="670B4003"/>
    <w:rsid w:val="69C716AE"/>
    <w:rsid w:val="6C873EDF"/>
    <w:rsid w:val="74F873E2"/>
    <w:rsid w:val="7A917FFF"/>
    <w:rsid w:val="7AB51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宋体"/>
    </w:rPr>
  </w:style>
  <w:style w:type="paragraph" w:styleId="3">
    <w:name w:val="Body Text Indent"/>
    <w:basedOn w:val="1"/>
    <w:qFormat/>
    <w:uiPriority w:val="0"/>
    <w:pPr>
      <w:spacing w:line="480" w:lineRule="auto"/>
      <w:ind w:firstLine="643" w:firstLineChars="200"/>
    </w:pPr>
    <w:rPr>
      <w:rFonts w:ascii="宋体" w:hAnsi="宋体"/>
      <w:b/>
      <w:sz w:val="24"/>
      <w:szCs w:val="36"/>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422</Words>
  <Characters>426</Characters>
  <Lines>3</Lines>
  <Paragraphs>1</Paragraphs>
  <TotalTime>0</TotalTime>
  <ScaleCrop>false</ScaleCrop>
  <LinksUpToDate>false</LinksUpToDate>
  <CharactersWithSpaces>426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2019-11-14T00:58:00Z</dcterms:created>
  <dc:creator>user</dc:creator>
  <cp:lastModifiedBy>HP</cp:lastModifiedBy>
  <cp:lastPrinted>2020-01-06T00:47:00Z</cp:lastPrinted>
  <dcterms:modified xsi:type="dcterms:W3CDTF">2024-05-10T06:12:16Z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0BB66241BCC246F1BDCBAAE21F0CF7CB</vt:lpwstr>
  </property>
</Properties>
</file>