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  <w:t>年度</w: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val="en-US" w:eastAsia="zh-CN"/>
        </w:rPr>
        <w:t>巨鹿县教育局</w: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  <w:t>整体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绩效自评工作报告</w:t>
      </w:r>
    </w:p>
    <w:p>
      <w:pPr>
        <w:snapToGrid w:val="0"/>
        <w:spacing w:line="320" w:lineRule="exact"/>
        <w:ind w:firstLine="634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beforeAutospacing="0" w:afterAutospacing="0" w:line="560" w:lineRule="exact"/>
        <w:ind w:firstLine="634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按照《巨鹿县财政局关于开展2022年度县级预算部门绩效自评和重点自评工作的通知》（巨财［2023］17号）相关要求，提高财政资金使用效益和公共服务质量，我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对202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年度预算项目进行了绩效评价工作。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 w:val="0"/>
        <w:spacing w:line="560" w:lineRule="exact"/>
        <w:ind w:firstLine="634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绩效自评工作组织开展情况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（一）绩效自评工作的组织情况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巨鹿县财政局下发开展绩效自评工作通知后，我单位高度重视，根据单位内部职责分工，明确专人负责自评工作，安排相关业务、财务人员成立了评价工作小组，认真开展绩效自评工作。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34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（二）部门履职总体目标、年度整体绩效目标、工作任务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198" w:firstLine="634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以习近平新时代中国特色社会主义思想为指导，全面贯彻党的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二十</w:t>
      </w:r>
      <w:r>
        <w:rPr>
          <w:rFonts w:hint="eastAsia" w:ascii="仿宋_GB2312" w:hAnsi="仿宋_GB2312" w:eastAsia="仿宋_GB2312" w:cs="仿宋_GB2312"/>
          <w:sz w:val="32"/>
          <w:szCs w:val="32"/>
        </w:rPr>
        <w:t>大精神，坚决落实县委、县政府关于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教育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工作的决策部署，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持续加大教育投入，优化教育布局，提升教学质量，努力办好人民满意的教育。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34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预算安排及资金分配拨付情况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34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年度财政预算安排本单位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部门预算项目资金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12096.613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万元，涉及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个项目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项目清单附后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共计支出10493.3296万元。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34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（四）部门日常财务管理工作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34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严格按照《县级项目支出预算管理办法》（冀财预〔2016〕153号）等制度规定，建立、健全部门预算项目资金各项管理制度，加强财政部门预算项目资金管理工作。严格按照批复的预算组织实施，并督促单位认真执行项目预算。严格坚持专款专用，按照预算、用款计划、项目进度、有关合同办理资金支付，严禁挪用资金和虚列支出。政府采购预算项目严格按照政府采购的有关规定执行。需要验收的部门预算项目资金项目完成后，及时验收并出具验收报告。形成固定资产的部门预算项目资金建设项目，及时办理固定资产移交手续。采取有效措施，加强项目调度，加快项目实施和资金使用进度。对项目支出预算的绩效运行实施全方位监控，全程跟踪预算执行情况及绩效目标指标实现程度，对偏离绩效目标的情况及时纠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firstLine="634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二、绩效目标实现情况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34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总体目标：</w:t>
      </w:r>
      <w:r>
        <w:rPr>
          <w:rFonts w:hint="eastAsia" w:ascii="仿宋_GB2312" w:hAnsi="仿宋_GB2312" w:eastAsia="仿宋_GB2312" w:cs="仿宋_GB2312"/>
          <w:sz w:val="32"/>
          <w:szCs w:val="32"/>
        </w:rPr>
        <w:t>以习近平新时代中国特色社会主义思想为指导，以优化教育发展布局为引领，以深化教育改革为动力，以提升教育教学质量为主旋律，以激发校长教师队伍活力为保障，建设均衡教育、特色教育、创新教育、优质教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34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整体绩效目标任务：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34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学前教育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支持扩大学前教育资源，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扩大</w:t>
      </w:r>
      <w:r>
        <w:rPr>
          <w:rFonts w:hint="eastAsia" w:ascii="仿宋_GB2312" w:hAnsi="仿宋_GB2312" w:eastAsia="仿宋_GB2312" w:cs="仿宋_GB2312"/>
          <w:sz w:val="32"/>
          <w:szCs w:val="32"/>
        </w:rPr>
        <w:t>公办及普惠性幼儿园占比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，提高</w:t>
      </w:r>
      <w:r>
        <w:rPr>
          <w:rFonts w:hint="eastAsia" w:ascii="仿宋_GB2312" w:hAnsi="仿宋_GB2312" w:eastAsia="仿宋_GB2312" w:cs="仿宋_GB2312"/>
          <w:sz w:val="32"/>
          <w:szCs w:val="32"/>
        </w:rPr>
        <w:t>适龄儿童入园率，帮助家庭经济困难儿童、孤儿和残疾儿童接受普惠性学前教育。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34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义务教育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发展城乡义务教育，提高义务教育经费保障水平，统一城乡义务教育年生均公用经费标准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着力加强乡村小规模学校和乡镇寄宿制学校建设，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满足基本办学条件；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落实家庭经济困难学生生活补助政策，在农村义务教育学校实施营养改善计划，推进义务教育优质均衡发展。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34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</w:rPr>
        <w:t>高中教育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改善和提升高中办学条件，落实高中生均公用经费，扩大高中教育规模，逐步普及高中段教育；落实高中段学生资助政策，按标准对家庭经济困难学生发放高中助学金，对建档立卡的公办高中贫困学生，实行免学费、免住宿费、免费提供教课书，确保家庭经济困难高中学生顺利完成学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34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</w:rPr>
        <w:t>职业教育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提升中等职业教育质量，改善职业学校办学条件，落实生均公用经费，逐步普及高中段教育；加强新型职业农民培养，增强职业教育服务经济社会发展能力；落实中等职业学校免学费和家庭经济困难学生资助政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34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sz w:val="32"/>
          <w:szCs w:val="32"/>
        </w:rPr>
        <w:t>教师队伍建设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开展中小学骨干、学科教师等专项培训，完成中小学教师国家级培训计划，不断提高中小学教师的业务水平和教学能力；切实保障特岗教师、人事代理教师工资待遇水平，提升农村地区教师队伍活力。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34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sz w:val="32"/>
          <w:szCs w:val="32"/>
        </w:rPr>
        <w:t>体育发展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发展群众体育，引导全民健身；加强体育场馆建设，发展冰雪运动，搞好体育设施建设和维护。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firstLine="634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三、绩效目标设定质量情况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34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从整体情况看，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项目支出预算责任主体明确。每个项目制定对应的项目资金分配办法，并按分配办法分配资金。制定的项目支出绩效目标与各执法单位履职绩效目标紧密结合，内容详实，具有可操作性，实施方案完整，</w:t>
      </w:r>
      <w:r>
        <w:rPr>
          <w:rFonts w:hint="eastAsia" w:ascii="仿宋_GB2312" w:hAnsi="仿宋_GB2312" w:eastAsia="仿宋_GB2312" w:cs="仿宋_GB2312"/>
          <w:sz w:val="32"/>
          <w:szCs w:val="32"/>
        </w:rPr>
        <w:t>各预算项目绩效目标清晰准确，绩效指标设定全面完整、科学合理，绩效标准恰当适宜、易于评价，能按照财政部门要求组织绩效评价工作，县级部门预算项目资金支出符合管理规定，绩效指标完成较好，预定绩效目标基本达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napToGrid w:val="0"/>
        <w:spacing w:line="560" w:lineRule="exact"/>
        <w:ind w:firstLine="634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整改措施及结果应用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560" w:lineRule="exact"/>
        <w:ind w:firstLine="634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预算项目和预算资金一经批复，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按照年初预算项目，在资金的管理和使用上，严格财务管理、财纪纪律，会计核算真实完整，项目资金支出衙原定用途、预算批复用途相符，提高财政资金使用效率。严格执行机关财务管理制度，及时进行会计核算，对项目资金、政府采购进行公示，接受群众监督。严格按照年初制定的预算项目，专款专用，努力实现既定的绩效指标。同时，结合工作实际，坚持绩效指标设置的相关性、重要性、可比性原则，适时调整绩效指标和评价标准体系，为实现最优绩效目标、开展全面绩效评价奠定坚实基础。</w:t>
      </w:r>
    </w:p>
    <w:p>
      <w:pPr>
        <w:numPr>
          <w:ilvl w:val="0"/>
          <w:numId w:val="0"/>
        </w:numPr>
        <w:snapToGrid w:val="0"/>
        <w:spacing w:line="58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numPr>
          <w:ilvl w:val="0"/>
          <w:numId w:val="0"/>
        </w:numPr>
        <w:snapToGrid w:val="0"/>
        <w:spacing w:line="580" w:lineRule="exac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2023年12月24日</w:t>
      </w:r>
    </w:p>
    <w:sectPr>
      <w:pgSz w:w="11906" w:h="16838"/>
      <w:pgMar w:top="2098" w:right="1474" w:bottom="1984" w:left="1587" w:header="851" w:footer="1417" w:gutter="0"/>
      <w:cols w:space="0" w:num="1"/>
      <w:docGrid w:type="linesAndChars" w:linePitch="615" w:charSpace="-7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DC8E45"/>
    <w:multiLevelType w:val="singleLevel"/>
    <w:tmpl w:val="C3DC8E4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44FB1D4"/>
    <w:multiLevelType w:val="singleLevel"/>
    <w:tmpl w:val="F44FB1D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3"/>
  <w:drawingGridVerticalSpacing w:val="30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c2YWQ3ZTQ5NDBiZjljOGNjOGQ1NGYwMWI5N2RiMWQifQ=="/>
  </w:docVars>
  <w:rsids>
    <w:rsidRoot w:val="00EF16A3"/>
    <w:rsid w:val="0003266D"/>
    <w:rsid w:val="000B5213"/>
    <w:rsid w:val="001627CF"/>
    <w:rsid w:val="00172022"/>
    <w:rsid w:val="00176210"/>
    <w:rsid w:val="001D2D4C"/>
    <w:rsid w:val="002B509A"/>
    <w:rsid w:val="003444DB"/>
    <w:rsid w:val="00383AC5"/>
    <w:rsid w:val="003A03E0"/>
    <w:rsid w:val="003B412A"/>
    <w:rsid w:val="00432709"/>
    <w:rsid w:val="0047487F"/>
    <w:rsid w:val="00491FCD"/>
    <w:rsid w:val="004E6C05"/>
    <w:rsid w:val="004F6F9F"/>
    <w:rsid w:val="00546BCB"/>
    <w:rsid w:val="005C236C"/>
    <w:rsid w:val="005C5417"/>
    <w:rsid w:val="005E6EC9"/>
    <w:rsid w:val="00665896"/>
    <w:rsid w:val="00693A60"/>
    <w:rsid w:val="006E7D57"/>
    <w:rsid w:val="0071336C"/>
    <w:rsid w:val="0071475B"/>
    <w:rsid w:val="00793214"/>
    <w:rsid w:val="007D43DA"/>
    <w:rsid w:val="007E50DB"/>
    <w:rsid w:val="007E661D"/>
    <w:rsid w:val="007F4797"/>
    <w:rsid w:val="007F5EE6"/>
    <w:rsid w:val="0081530B"/>
    <w:rsid w:val="008C31C3"/>
    <w:rsid w:val="008E0E58"/>
    <w:rsid w:val="00941865"/>
    <w:rsid w:val="00986803"/>
    <w:rsid w:val="0099577A"/>
    <w:rsid w:val="009F1522"/>
    <w:rsid w:val="00A06D88"/>
    <w:rsid w:val="00A909F6"/>
    <w:rsid w:val="00AB70A8"/>
    <w:rsid w:val="00AF5C06"/>
    <w:rsid w:val="00B0713E"/>
    <w:rsid w:val="00B20499"/>
    <w:rsid w:val="00B27489"/>
    <w:rsid w:val="00B8177D"/>
    <w:rsid w:val="00B86365"/>
    <w:rsid w:val="00BA723B"/>
    <w:rsid w:val="00BE032C"/>
    <w:rsid w:val="00BE07DC"/>
    <w:rsid w:val="00C00905"/>
    <w:rsid w:val="00C242EC"/>
    <w:rsid w:val="00CE156F"/>
    <w:rsid w:val="00D23678"/>
    <w:rsid w:val="00D43ED6"/>
    <w:rsid w:val="00DA1AC7"/>
    <w:rsid w:val="00DC2768"/>
    <w:rsid w:val="00DE50A2"/>
    <w:rsid w:val="00DF6FF4"/>
    <w:rsid w:val="00E57322"/>
    <w:rsid w:val="00E834CA"/>
    <w:rsid w:val="00E841B7"/>
    <w:rsid w:val="00E963F0"/>
    <w:rsid w:val="00ED5E84"/>
    <w:rsid w:val="00EE0B52"/>
    <w:rsid w:val="00EF16A3"/>
    <w:rsid w:val="00F57E52"/>
    <w:rsid w:val="03AF74EC"/>
    <w:rsid w:val="0E4D215A"/>
    <w:rsid w:val="0FB902A2"/>
    <w:rsid w:val="133E3EDD"/>
    <w:rsid w:val="18761495"/>
    <w:rsid w:val="218B501C"/>
    <w:rsid w:val="226F5508"/>
    <w:rsid w:val="2BDA5049"/>
    <w:rsid w:val="34CC3A29"/>
    <w:rsid w:val="3B750477"/>
    <w:rsid w:val="3EDD595D"/>
    <w:rsid w:val="4A8C679C"/>
    <w:rsid w:val="569A1834"/>
    <w:rsid w:val="627744F0"/>
    <w:rsid w:val="62FE703E"/>
    <w:rsid w:val="64881153"/>
    <w:rsid w:val="6B353339"/>
    <w:rsid w:val="70830DD1"/>
    <w:rsid w:val="71E24B03"/>
    <w:rsid w:val="74C0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autoRedefine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1887</Words>
  <Characters>1929</Characters>
  <Lines>3</Lines>
  <Paragraphs>1</Paragraphs>
  <TotalTime>24</TotalTime>
  <ScaleCrop>false</ScaleCrop>
  <LinksUpToDate>false</LinksUpToDate>
  <CharactersWithSpaces>1929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2023-02-28T06:39:00Z</dcterms:created>
  <dc:creator>user</dc:creator>
  <cp:lastModifiedBy>Administrator</cp:lastModifiedBy>
  <cp:lastPrinted>2023-04-14T08:39:00Z</cp:lastPrinted>
  <dcterms:modified xsi:type="dcterms:W3CDTF">2023-12-24T07:26:41Z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76A682521A2D48E5965B51635EB291B2</vt:lpwstr>
  </property>
</Properties>
</file>