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4683F">
      <w:pPr>
        <w:widowControl/>
        <w:spacing w:line="480" w:lineRule="exact"/>
        <w:jc w:val="left"/>
        <w:rPr>
          <w:rFonts w:ascii="仿宋" w:hAnsi="仿宋" w:eastAsia="仿宋" w:cs="仿宋"/>
          <w:kern w:val="0"/>
          <w:sz w:val="32"/>
          <w:szCs w:val="32"/>
          <w:shd w:val="clear" w:color="auto" w:fill="FFFFFF"/>
        </w:rPr>
      </w:pPr>
    </w:p>
    <w:p w14:paraId="44035FD9">
      <w:pPr>
        <w:spacing w:line="480" w:lineRule="exact"/>
        <w:jc w:val="center"/>
        <w:rPr>
          <w:rFonts w:ascii="宋体"/>
          <w:b/>
          <w:sz w:val="44"/>
          <w:szCs w:val="44"/>
        </w:rPr>
      </w:pPr>
      <w:r>
        <w:rPr>
          <w:rFonts w:hint="eastAsia" w:ascii="宋体" w:hAnsi="宋体"/>
          <w:b/>
          <w:sz w:val="44"/>
          <w:szCs w:val="44"/>
        </w:rPr>
        <w:t>中共巨鹿县委党史研究室</w:t>
      </w:r>
      <w:r>
        <w:rPr>
          <w:rFonts w:ascii="宋体" w:hAnsi="宋体"/>
          <w:b/>
          <w:sz w:val="44"/>
          <w:szCs w:val="44"/>
        </w:rPr>
        <w:t>202</w:t>
      </w:r>
      <w:r>
        <w:rPr>
          <w:rFonts w:hint="eastAsia" w:ascii="宋体" w:hAnsi="宋体"/>
          <w:b/>
          <w:sz w:val="44"/>
          <w:szCs w:val="44"/>
          <w:lang w:val="en-US" w:eastAsia="zh-CN"/>
        </w:rPr>
        <w:t>2</w:t>
      </w:r>
      <w:r>
        <w:rPr>
          <w:rFonts w:hint="eastAsia" w:ascii="宋体" w:hAnsi="宋体"/>
          <w:b/>
          <w:sz w:val="44"/>
          <w:szCs w:val="44"/>
        </w:rPr>
        <w:t>年</w:t>
      </w:r>
    </w:p>
    <w:p w14:paraId="5006E73C">
      <w:pPr>
        <w:spacing w:line="480" w:lineRule="exact"/>
        <w:jc w:val="center"/>
        <w:rPr>
          <w:rFonts w:ascii="宋体" w:cs="宋体"/>
          <w:b/>
          <w:color w:val="000000"/>
          <w:kern w:val="0"/>
          <w:sz w:val="44"/>
          <w:szCs w:val="44"/>
          <w:shd w:val="clear" w:color="auto" w:fill="FFFFFF"/>
        </w:rPr>
      </w:pPr>
      <w:r>
        <w:rPr>
          <w:rFonts w:hint="eastAsia" w:ascii="宋体" w:hAnsi="宋体"/>
          <w:b/>
          <w:sz w:val="44"/>
          <w:szCs w:val="44"/>
        </w:rPr>
        <w:t>部门整体支出绩效评价</w:t>
      </w:r>
      <w:r>
        <w:rPr>
          <w:rFonts w:hint="eastAsia" w:ascii="宋体" w:hAnsi="宋体" w:cs="宋体"/>
          <w:b/>
          <w:color w:val="000000"/>
          <w:kern w:val="0"/>
          <w:sz w:val="44"/>
          <w:szCs w:val="44"/>
          <w:shd w:val="clear" w:color="auto" w:fill="FFFFFF"/>
        </w:rPr>
        <w:t>指标体系评分表</w:t>
      </w:r>
    </w:p>
    <w:p w14:paraId="06CB4443">
      <w:pPr>
        <w:spacing w:line="480" w:lineRule="exact"/>
        <w:jc w:val="left"/>
        <w:rPr>
          <w:rFonts w:ascii="仿宋" w:hAnsi="仿宋" w:eastAsia="仿宋" w:cs="仿宋"/>
          <w:sz w:val="24"/>
          <w:szCs w:val="24"/>
        </w:rPr>
      </w:pPr>
      <w:r>
        <w:rPr>
          <w:rFonts w:hint="eastAsia" w:ascii="仿宋" w:hAnsi="仿宋" w:eastAsia="仿宋" w:cs="仿宋"/>
          <w:sz w:val="24"/>
          <w:szCs w:val="24"/>
        </w:rPr>
        <w:t>单位名称</w:t>
      </w:r>
      <w:r>
        <w:rPr>
          <w:rFonts w:ascii="仿宋" w:hAnsi="仿宋" w:eastAsia="仿宋" w:cs="仿宋"/>
          <w:sz w:val="24"/>
          <w:szCs w:val="24"/>
        </w:rPr>
        <w:t>:</w:t>
      </w:r>
      <w:r>
        <w:rPr>
          <w:rFonts w:hint="eastAsia" w:ascii="仿宋" w:hAnsi="仿宋" w:eastAsia="仿宋" w:cs="仿宋"/>
          <w:sz w:val="24"/>
          <w:szCs w:val="24"/>
          <w:lang w:eastAsia="zh-CN"/>
        </w:rPr>
        <w:t>中共巨鹿县委党史研究</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r>
        <w:rPr>
          <w:rFonts w:hint="eastAsia" w:ascii="仿宋" w:hAnsi="仿宋" w:eastAsia="仿宋" w:cs="仿宋"/>
          <w:sz w:val="24"/>
          <w:szCs w:val="24"/>
        </w:rPr>
        <w:t>单位负责人</w:t>
      </w:r>
      <w:r>
        <w:rPr>
          <w:rFonts w:ascii="仿宋" w:hAnsi="仿宋" w:eastAsia="仿宋" w:cs="仿宋"/>
          <w:sz w:val="24"/>
          <w:szCs w:val="24"/>
        </w:rPr>
        <w:t xml:space="preserve">:  </w:t>
      </w:r>
      <w:r>
        <w:rPr>
          <w:rFonts w:hint="eastAsia" w:ascii="仿宋" w:hAnsi="仿宋" w:eastAsia="仿宋" w:cs="仿宋"/>
          <w:sz w:val="24"/>
          <w:szCs w:val="24"/>
          <w:lang w:eastAsia="zh-CN"/>
        </w:rPr>
        <w:t>陈云霄</w:t>
      </w:r>
      <w:r>
        <w:rPr>
          <w:rFonts w:ascii="仿宋" w:hAnsi="仿宋" w:eastAsia="仿宋" w:cs="仿宋"/>
          <w:sz w:val="24"/>
          <w:szCs w:val="24"/>
        </w:rPr>
        <w:t xml:space="preserve">        </w:t>
      </w:r>
    </w:p>
    <w:tbl>
      <w:tblPr>
        <w:tblStyle w:val="9"/>
        <w:tblW w:w="100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31"/>
        <w:gridCol w:w="570"/>
        <w:gridCol w:w="150"/>
        <w:gridCol w:w="1120"/>
        <w:gridCol w:w="439"/>
        <w:gridCol w:w="2983"/>
        <w:gridCol w:w="277"/>
        <w:gridCol w:w="2134"/>
        <w:gridCol w:w="1462"/>
      </w:tblGrid>
      <w:tr w14:paraId="56177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17" w:type="dxa"/>
            <w:vMerge w:val="restart"/>
            <w:vAlign w:val="center"/>
          </w:tcPr>
          <w:p w14:paraId="470494EF">
            <w:pPr>
              <w:widowControl/>
              <w:spacing w:line="240" w:lineRule="exact"/>
              <w:jc w:val="center"/>
              <w:rPr>
                <w:b/>
              </w:rPr>
            </w:pPr>
            <w:r>
              <w:rPr>
                <w:rFonts w:hint="eastAsia" w:ascii="仿宋_GB2312" w:hAnsi="新宋体" w:eastAsia="仿宋_GB2312" w:cs="仿宋_GB2312"/>
                <w:b/>
                <w:kern w:val="0"/>
                <w:sz w:val="24"/>
                <w:szCs w:val="24"/>
              </w:rPr>
              <w:t>一级指标</w:t>
            </w:r>
          </w:p>
        </w:tc>
        <w:tc>
          <w:tcPr>
            <w:tcW w:w="851" w:type="dxa"/>
            <w:gridSpan w:val="3"/>
            <w:vMerge w:val="restart"/>
            <w:vAlign w:val="center"/>
          </w:tcPr>
          <w:p w14:paraId="2201E513">
            <w:pPr>
              <w:widowControl/>
              <w:spacing w:line="240" w:lineRule="exact"/>
              <w:jc w:val="center"/>
              <w:rPr>
                <w:b/>
              </w:rPr>
            </w:pPr>
            <w:r>
              <w:rPr>
                <w:rFonts w:hint="eastAsia" w:ascii="仿宋_GB2312" w:hAnsi="新宋体" w:eastAsia="仿宋_GB2312" w:cs="仿宋_GB2312"/>
                <w:b/>
                <w:kern w:val="0"/>
                <w:sz w:val="24"/>
                <w:szCs w:val="24"/>
              </w:rPr>
              <w:t>二级指标</w:t>
            </w:r>
          </w:p>
        </w:tc>
        <w:tc>
          <w:tcPr>
            <w:tcW w:w="4819" w:type="dxa"/>
            <w:gridSpan w:val="4"/>
            <w:tcBorders>
              <w:right w:val="single" w:color="auto" w:sz="4" w:space="0"/>
            </w:tcBorders>
            <w:vAlign w:val="center"/>
          </w:tcPr>
          <w:p w14:paraId="43A6A212">
            <w:pPr>
              <w:widowControl/>
              <w:spacing w:line="240" w:lineRule="exact"/>
              <w:jc w:val="center"/>
              <w:rPr>
                <w:b/>
              </w:rPr>
            </w:pPr>
            <w:r>
              <w:rPr>
                <w:rFonts w:hint="eastAsia" w:ascii="仿宋_GB2312" w:hAnsi="新宋体" w:eastAsia="仿宋_GB2312" w:cs="仿宋_GB2312"/>
                <w:b/>
                <w:kern w:val="0"/>
                <w:sz w:val="24"/>
                <w:szCs w:val="24"/>
              </w:rPr>
              <w:t>三级指标</w:t>
            </w:r>
          </w:p>
        </w:tc>
        <w:tc>
          <w:tcPr>
            <w:tcW w:w="2134" w:type="dxa"/>
            <w:vMerge w:val="restart"/>
            <w:tcBorders>
              <w:left w:val="single" w:color="auto" w:sz="4" w:space="0"/>
              <w:right w:val="single" w:color="auto" w:sz="4" w:space="0"/>
            </w:tcBorders>
            <w:vAlign w:val="center"/>
          </w:tcPr>
          <w:p w14:paraId="6FE4F19E">
            <w:pPr>
              <w:widowControl/>
              <w:spacing w:line="240" w:lineRule="exact"/>
              <w:jc w:val="center"/>
              <w:rPr>
                <w:b/>
              </w:rPr>
            </w:pPr>
            <w:r>
              <w:rPr>
                <w:rFonts w:hint="eastAsia" w:ascii="仿宋_GB2312" w:hAnsi="新宋体" w:eastAsia="仿宋_GB2312" w:cs="仿宋_GB2312"/>
                <w:b/>
                <w:kern w:val="0"/>
                <w:sz w:val="24"/>
                <w:szCs w:val="24"/>
              </w:rPr>
              <w:t>评分标准</w:t>
            </w:r>
          </w:p>
        </w:tc>
        <w:tc>
          <w:tcPr>
            <w:tcW w:w="1462" w:type="dxa"/>
            <w:vMerge w:val="restart"/>
            <w:tcBorders>
              <w:left w:val="single" w:color="auto" w:sz="4" w:space="0"/>
              <w:right w:val="single" w:color="auto" w:sz="4" w:space="0"/>
            </w:tcBorders>
            <w:vAlign w:val="center"/>
          </w:tcPr>
          <w:p w14:paraId="425CED2A">
            <w:pPr>
              <w:widowControl/>
              <w:spacing w:line="240" w:lineRule="exact"/>
              <w:jc w:val="left"/>
              <w:rPr>
                <w:b/>
              </w:rPr>
            </w:pPr>
            <w:r>
              <w:rPr>
                <w:rFonts w:hint="eastAsia" w:ascii="仿宋_GB2312" w:hAnsi="新宋体" w:eastAsia="仿宋_GB2312" w:cs="仿宋_GB2312"/>
                <w:b/>
                <w:kern w:val="0"/>
                <w:sz w:val="24"/>
                <w:szCs w:val="24"/>
              </w:rPr>
              <w:t>得分</w:t>
            </w:r>
          </w:p>
        </w:tc>
      </w:tr>
      <w:tr w14:paraId="25C22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817" w:type="dxa"/>
            <w:vMerge w:val="continue"/>
            <w:vAlign w:val="center"/>
          </w:tcPr>
          <w:p w14:paraId="541CD10A">
            <w:pPr>
              <w:rPr>
                <w:rFonts w:ascii="宋体"/>
                <w:szCs w:val="21"/>
              </w:rPr>
            </w:pPr>
          </w:p>
        </w:tc>
        <w:tc>
          <w:tcPr>
            <w:tcW w:w="851" w:type="dxa"/>
            <w:gridSpan w:val="3"/>
            <w:vMerge w:val="continue"/>
            <w:vAlign w:val="center"/>
          </w:tcPr>
          <w:p w14:paraId="51DB89A5">
            <w:pPr>
              <w:rPr>
                <w:rFonts w:ascii="宋体"/>
                <w:szCs w:val="21"/>
              </w:rPr>
            </w:pPr>
          </w:p>
        </w:tc>
        <w:tc>
          <w:tcPr>
            <w:tcW w:w="1559" w:type="dxa"/>
            <w:gridSpan w:val="2"/>
            <w:tcBorders>
              <w:right w:val="single" w:color="auto" w:sz="4" w:space="0"/>
            </w:tcBorders>
            <w:vAlign w:val="center"/>
          </w:tcPr>
          <w:p w14:paraId="2591F020">
            <w:pPr>
              <w:widowControl/>
              <w:spacing w:line="240" w:lineRule="exact"/>
              <w:jc w:val="center"/>
              <w:rPr>
                <w:b/>
              </w:rPr>
            </w:pPr>
            <w:r>
              <w:rPr>
                <w:rFonts w:hint="eastAsia" w:ascii="仿宋_GB2312" w:hAnsi="新宋体" w:eastAsia="仿宋_GB2312" w:cs="仿宋_GB2312"/>
                <w:b/>
                <w:kern w:val="0"/>
                <w:sz w:val="24"/>
                <w:szCs w:val="24"/>
              </w:rPr>
              <w:t>指标名称</w:t>
            </w:r>
          </w:p>
        </w:tc>
        <w:tc>
          <w:tcPr>
            <w:tcW w:w="3260" w:type="dxa"/>
            <w:gridSpan w:val="2"/>
            <w:tcBorders>
              <w:left w:val="single" w:color="auto" w:sz="4" w:space="0"/>
              <w:right w:val="single" w:color="auto" w:sz="4" w:space="0"/>
            </w:tcBorders>
            <w:vAlign w:val="center"/>
          </w:tcPr>
          <w:p w14:paraId="4AFC8FE5">
            <w:pPr>
              <w:widowControl/>
              <w:spacing w:line="240" w:lineRule="exact"/>
              <w:jc w:val="center"/>
              <w:rPr>
                <w:b/>
              </w:rPr>
            </w:pPr>
            <w:r>
              <w:rPr>
                <w:rFonts w:hint="eastAsia" w:ascii="仿宋_GB2312" w:hAnsi="新宋体" w:eastAsia="仿宋_GB2312" w:cs="仿宋_GB2312"/>
                <w:b/>
                <w:kern w:val="0"/>
                <w:sz w:val="24"/>
                <w:szCs w:val="24"/>
              </w:rPr>
              <w:t>指标解释说明</w:t>
            </w:r>
          </w:p>
        </w:tc>
        <w:tc>
          <w:tcPr>
            <w:tcW w:w="2134" w:type="dxa"/>
            <w:vMerge w:val="continue"/>
            <w:tcBorders>
              <w:left w:val="single" w:color="auto" w:sz="4" w:space="0"/>
              <w:right w:val="single" w:color="auto" w:sz="4" w:space="0"/>
            </w:tcBorders>
            <w:vAlign w:val="center"/>
          </w:tcPr>
          <w:p w14:paraId="2C70503C">
            <w:pPr>
              <w:rPr>
                <w:rFonts w:ascii="宋体"/>
                <w:szCs w:val="21"/>
              </w:rPr>
            </w:pPr>
          </w:p>
        </w:tc>
        <w:tc>
          <w:tcPr>
            <w:tcW w:w="1462" w:type="dxa"/>
            <w:vMerge w:val="continue"/>
            <w:tcBorders>
              <w:left w:val="single" w:color="auto" w:sz="4" w:space="0"/>
              <w:right w:val="single" w:color="auto" w:sz="4" w:space="0"/>
            </w:tcBorders>
            <w:vAlign w:val="center"/>
          </w:tcPr>
          <w:p w14:paraId="68EA2C9A">
            <w:pPr>
              <w:rPr>
                <w:rFonts w:ascii="宋体"/>
                <w:szCs w:val="21"/>
              </w:rPr>
            </w:pPr>
          </w:p>
        </w:tc>
      </w:tr>
      <w:tr w14:paraId="6F482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621" w:type="dxa"/>
            <w:gridSpan w:val="9"/>
            <w:tcBorders>
              <w:right w:val="single" w:color="auto" w:sz="4" w:space="0"/>
            </w:tcBorders>
            <w:vAlign w:val="center"/>
          </w:tcPr>
          <w:p w14:paraId="7E9A1B4A">
            <w:pPr>
              <w:widowControl/>
              <w:spacing w:line="240" w:lineRule="exact"/>
              <w:jc w:val="center"/>
              <w:rPr>
                <w:rFonts w:ascii="仿宋_GB2312" w:hAnsi="新宋体" w:eastAsia="仿宋_GB2312" w:cs="仿宋_GB2312"/>
                <w:b/>
                <w:kern w:val="0"/>
                <w:sz w:val="24"/>
                <w:szCs w:val="24"/>
              </w:rPr>
            </w:pPr>
            <w:r>
              <w:rPr>
                <w:rFonts w:hint="eastAsia" w:ascii="仿宋_GB2312" w:hAnsi="新宋体" w:eastAsia="仿宋_GB2312" w:cs="仿宋_GB2312"/>
                <w:b/>
                <w:kern w:val="0"/>
                <w:sz w:val="24"/>
                <w:szCs w:val="24"/>
              </w:rPr>
              <w:t>自评总分</w:t>
            </w:r>
          </w:p>
        </w:tc>
        <w:tc>
          <w:tcPr>
            <w:tcW w:w="1462" w:type="dxa"/>
            <w:tcBorders>
              <w:left w:val="single" w:color="auto" w:sz="4" w:space="0"/>
              <w:bottom w:val="single" w:color="auto" w:sz="4" w:space="0"/>
            </w:tcBorders>
            <w:vAlign w:val="center"/>
          </w:tcPr>
          <w:p w14:paraId="72C2C109">
            <w:pPr>
              <w:widowControl/>
              <w:spacing w:line="240" w:lineRule="exact"/>
              <w:jc w:val="left"/>
              <w:rPr>
                <w:szCs w:val="21"/>
              </w:rPr>
            </w:pPr>
            <w:r>
              <w:rPr>
                <w:szCs w:val="21"/>
              </w:rPr>
              <w:t>95.75</w:t>
            </w:r>
          </w:p>
        </w:tc>
      </w:tr>
      <w:tr w14:paraId="1A651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948" w:type="dxa"/>
            <w:gridSpan w:val="2"/>
            <w:vMerge w:val="restart"/>
            <w:vAlign w:val="center"/>
          </w:tcPr>
          <w:p w14:paraId="1CEC174F">
            <w:pPr>
              <w:widowControl/>
              <w:spacing w:line="240" w:lineRule="exact"/>
              <w:jc w:val="left"/>
              <w:rPr>
                <w:szCs w:val="21"/>
              </w:rPr>
            </w:pPr>
            <w:r>
              <w:rPr>
                <w:rFonts w:hint="eastAsia" w:ascii="仿宋_GB2312" w:hAnsi="新宋体" w:eastAsia="仿宋_GB2312" w:cs="仿宋_GB2312"/>
                <w:kern w:val="0"/>
                <w:szCs w:val="21"/>
              </w:rPr>
              <w:t>投入（</w:t>
            </w:r>
            <w:r>
              <w:rPr>
                <w:rFonts w:ascii="仿宋_GB2312" w:hAnsi="新宋体" w:eastAsia="仿宋_GB2312" w:cs="仿宋_GB2312"/>
                <w:kern w:val="0"/>
                <w:szCs w:val="21"/>
              </w:rPr>
              <w:t>10</w:t>
            </w:r>
            <w:r>
              <w:rPr>
                <w:rFonts w:hint="eastAsia" w:ascii="仿宋_GB2312" w:hAnsi="新宋体" w:eastAsia="仿宋_GB2312" w:cs="仿宋_GB2312"/>
                <w:kern w:val="0"/>
                <w:szCs w:val="21"/>
              </w:rPr>
              <w:t>）</w:t>
            </w:r>
          </w:p>
        </w:tc>
        <w:tc>
          <w:tcPr>
            <w:tcW w:w="570" w:type="dxa"/>
            <w:vMerge w:val="restart"/>
            <w:vAlign w:val="center"/>
          </w:tcPr>
          <w:p w14:paraId="1BBDB389">
            <w:pPr>
              <w:widowControl/>
              <w:spacing w:line="240" w:lineRule="exact"/>
              <w:jc w:val="left"/>
              <w:rPr>
                <w:szCs w:val="21"/>
              </w:rPr>
            </w:pPr>
            <w:r>
              <w:rPr>
                <w:rFonts w:hint="eastAsia" w:ascii="仿宋_GB2312" w:hAnsi="新宋体" w:eastAsia="仿宋_GB2312" w:cs="仿宋_GB2312"/>
                <w:kern w:val="0"/>
                <w:szCs w:val="21"/>
              </w:rPr>
              <w:t>绩效目标设定情况</w:t>
            </w:r>
          </w:p>
          <w:p w14:paraId="0091B1C3">
            <w:pPr>
              <w:widowControl/>
              <w:spacing w:line="240" w:lineRule="exact"/>
              <w:jc w:val="left"/>
              <w:rPr>
                <w:color w:val="FF0000"/>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1270" w:type="dxa"/>
            <w:gridSpan w:val="2"/>
            <w:tcBorders>
              <w:bottom w:val="single" w:color="auto" w:sz="4" w:space="0"/>
              <w:right w:val="single" w:color="auto" w:sz="4" w:space="0"/>
            </w:tcBorders>
            <w:vAlign w:val="center"/>
          </w:tcPr>
          <w:p w14:paraId="2BDBB374">
            <w:pPr>
              <w:widowControl/>
              <w:spacing w:line="240" w:lineRule="exact"/>
              <w:jc w:val="left"/>
              <w:rPr>
                <w:szCs w:val="21"/>
              </w:rPr>
            </w:pPr>
            <w:r>
              <w:rPr>
                <w:rFonts w:hint="eastAsia" w:ascii="仿宋_GB2312" w:hAnsi="新宋体" w:eastAsia="仿宋_GB2312" w:cs="仿宋_GB2312"/>
                <w:kern w:val="0"/>
                <w:szCs w:val="21"/>
              </w:rPr>
              <w:t>职责明确</w:t>
            </w:r>
            <w:r>
              <w:rPr>
                <w:rFonts w:ascii="仿宋_GB2312" w:hAnsi="新宋体" w:eastAsia="仿宋_GB2312" w:cs="仿宋_GB2312"/>
                <w:kern w:val="0"/>
                <w:szCs w:val="21"/>
              </w:rPr>
              <w:t xml:space="preserve"> </w:t>
            </w:r>
            <w:r>
              <w:rPr>
                <w:rFonts w:hint="eastAsia" w:ascii="仿宋_GB2312" w:hAnsi="新宋体" w:eastAsia="仿宋_GB2312" w:cs="仿宋_GB2312"/>
                <w:kern w:val="0"/>
                <w:szCs w:val="21"/>
              </w:rPr>
              <w:t>（</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p>
        </w:tc>
        <w:tc>
          <w:tcPr>
            <w:tcW w:w="3422" w:type="dxa"/>
            <w:gridSpan w:val="2"/>
            <w:tcBorders>
              <w:left w:val="single" w:color="auto" w:sz="4" w:space="0"/>
              <w:bottom w:val="single" w:color="auto" w:sz="4" w:space="0"/>
              <w:right w:val="single" w:color="auto" w:sz="4" w:space="0"/>
            </w:tcBorders>
            <w:vAlign w:val="center"/>
          </w:tcPr>
          <w:p w14:paraId="13840E50">
            <w:pPr>
              <w:widowControl/>
              <w:spacing w:line="240" w:lineRule="exact"/>
              <w:jc w:val="left"/>
              <w:rPr>
                <w:szCs w:val="21"/>
              </w:rPr>
            </w:pPr>
            <w:r>
              <w:rPr>
                <w:rFonts w:hint="eastAsia" w:ascii="仿宋_GB2312" w:hAnsi="新宋体" w:eastAsia="仿宋_GB2312" w:cs="仿宋_GB2312"/>
                <w:kern w:val="0"/>
                <w:szCs w:val="21"/>
              </w:rPr>
              <w:t>部门的职责设定是否符合“三定”方案中所赋予的职责，用以反映和评价部门工作的目的性与计划性。</w:t>
            </w:r>
          </w:p>
        </w:tc>
        <w:tc>
          <w:tcPr>
            <w:tcW w:w="2411" w:type="dxa"/>
            <w:gridSpan w:val="2"/>
            <w:tcBorders>
              <w:left w:val="single" w:color="auto" w:sz="4" w:space="0"/>
              <w:bottom w:val="single" w:color="auto" w:sz="4" w:space="0"/>
              <w:right w:val="single" w:color="auto" w:sz="4" w:space="0"/>
            </w:tcBorders>
            <w:vAlign w:val="center"/>
          </w:tcPr>
          <w:p w14:paraId="0E5B8067">
            <w:pPr>
              <w:widowControl/>
              <w:spacing w:line="240" w:lineRule="exact"/>
              <w:jc w:val="left"/>
              <w:rPr>
                <w:szCs w:val="21"/>
              </w:rPr>
            </w:pPr>
            <w:r>
              <w:rPr>
                <w:rFonts w:hint="eastAsia" w:ascii="仿宋_GB2312" w:hAnsi="新宋体" w:eastAsia="仿宋_GB2312" w:cs="仿宋_GB2312"/>
                <w:kern w:val="0"/>
                <w:szCs w:val="21"/>
              </w:rPr>
              <w:t>符合（</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14:paraId="0F9061FA">
            <w:pPr>
              <w:widowControl/>
              <w:spacing w:line="240" w:lineRule="exact"/>
              <w:jc w:val="left"/>
              <w:rPr>
                <w:szCs w:val="21"/>
              </w:rPr>
            </w:pPr>
            <w:r>
              <w:rPr>
                <w:rFonts w:hint="eastAsia" w:ascii="仿宋_GB2312" w:hAnsi="新宋体" w:eastAsia="仿宋_GB2312" w:cs="仿宋_GB2312"/>
                <w:kern w:val="0"/>
                <w:szCs w:val="21"/>
              </w:rPr>
              <w:t>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1462" w:type="dxa"/>
            <w:tcBorders>
              <w:left w:val="single" w:color="auto" w:sz="4" w:space="0"/>
              <w:bottom w:val="single" w:color="auto" w:sz="4" w:space="0"/>
            </w:tcBorders>
            <w:vAlign w:val="center"/>
          </w:tcPr>
          <w:p w14:paraId="2C5A456F">
            <w:pPr>
              <w:widowControl/>
              <w:spacing w:line="240" w:lineRule="exact"/>
              <w:jc w:val="center"/>
              <w:rPr>
                <w:szCs w:val="21"/>
              </w:rPr>
            </w:pPr>
            <w:r>
              <w:rPr>
                <w:szCs w:val="21"/>
              </w:rPr>
              <w:t>1</w:t>
            </w:r>
          </w:p>
        </w:tc>
      </w:tr>
      <w:tr w14:paraId="46A9A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948" w:type="dxa"/>
            <w:gridSpan w:val="2"/>
            <w:vMerge w:val="continue"/>
            <w:vAlign w:val="center"/>
          </w:tcPr>
          <w:p w14:paraId="4F85C811">
            <w:pPr>
              <w:spacing w:line="240" w:lineRule="exact"/>
              <w:rPr>
                <w:rFonts w:ascii="宋体"/>
                <w:szCs w:val="21"/>
              </w:rPr>
            </w:pPr>
          </w:p>
        </w:tc>
        <w:tc>
          <w:tcPr>
            <w:tcW w:w="570" w:type="dxa"/>
            <w:vMerge w:val="continue"/>
            <w:vAlign w:val="center"/>
          </w:tcPr>
          <w:p w14:paraId="017A4CED">
            <w:pPr>
              <w:spacing w:line="240" w:lineRule="exact"/>
              <w:rPr>
                <w:rFonts w:ascii="宋体"/>
                <w:szCs w:val="21"/>
              </w:rPr>
            </w:pPr>
          </w:p>
        </w:tc>
        <w:tc>
          <w:tcPr>
            <w:tcW w:w="1270" w:type="dxa"/>
            <w:gridSpan w:val="2"/>
            <w:tcBorders>
              <w:bottom w:val="single" w:color="auto" w:sz="4" w:space="0"/>
              <w:right w:val="single" w:color="auto" w:sz="4" w:space="0"/>
            </w:tcBorders>
            <w:vAlign w:val="center"/>
          </w:tcPr>
          <w:p w14:paraId="533137C4">
            <w:pPr>
              <w:widowControl/>
              <w:spacing w:line="240" w:lineRule="exact"/>
              <w:jc w:val="left"/>
              <w:rPr>
                <w:szCs w:val="21"/>
              </w:rPr>
            </w:pPr>
            <w:r>
              <w:rPr>
                <w:rFonts w:hint="eastAsia" w:ascii="仿宋_GB2312" w:hAnsi="新宋体" w:eastAsia="仿宋_GB2312" w:cs="仿宋_GB2312"/>
                <w:kern w:val="0"/>
                <w:szCs w:val="21"/>
              </w:rPr>
              <w:t>活动合规性（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22" w:type="dxa"/>
            <w:gridSpan w:val="2"/>
            <w:tcBorders>
              <w:left w:val="single" w:color="auto" w:sz="4" w:space="0"/>
              <w:bottom w:val="single" w:color="auto" w:sz="4" w:space="0"/>
              <w:right w:val="single" w:color="auto" w:sz="4" w:space="0"/>
            </w:tcBorders>
            <w:vAlign w:val="center"/>
          </w:tcPr>
          <w:p w14:paraId="1C213D40">
            <w:pPr>
              <w:widowControl/>
              <w:spacing w:line="240" w:lineRule="exact"/>
              <w:jc w:val="left"/>
              <w:rPr>
                <w:szCs w:val="21"/>
              </w:rPr>
            </w:pPr>
            <w:r>
              <w:rPr>
                <w:rFonts w:hint="eastAsia"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4F908B88">
            <w:pPr>
              <w:widowControl/>
              <w:spacing w:line="240" w:lineRule="exact"/>
              <w:jc w:val="left"/>
              <w:rPr>
                <w:szCs w:val="21"/>
              </w:rPr>
            </w:pPr>
            <w:r>
              <w:rPr>
                <w:rFonts w:hint="eastAsia" w:ascii="仿宋_GB2312" w:hAnsi="新宋体" w:eastAsia="仿宋_GB2312" w:cs="仿宋_GB2312"/>
                <w:kern w:val="0"/>
                <w:szCs w:val="21"/>
              </w:rPr>
              <w:t>评价要点：</w:t>
            </w:r>
          </w:p>
          <w:p w14:paraId="66BAAD0A">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部门活动的设定在部门所确定的职责范围之内；</w:t>
            </w:r>
          </w:p>
          <w:p w14:paraId="7001B7EC">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部门活动符合市委、市政府的发展规划及本部门的年度工作安排与发展规划。</w:t>
            </w:r>
          </w:p>
        </w:tc>
        <w:tc>
          <w:tcPr>
            <w:tcW w:w="2411" w:type="dxa"/>
            <w:gridSpan w:val="2"/>
            <w:tcBorders>
              <w:left w:val="single" w:color="auto" w:sz="4" w:space="0"/>
              <w:bottom w:val="single" w:color="auto" w:sz="4" w:space="0"/>
              <w:right w:val="single" w:color="auto" w:sz="4" w:space="0"/>
            </w:tcBorders>
            <w:vAlign w:val="center"/>
          </w:tcPr>
          <w:p w14:paraId="79FD1AF3">
            <w:pPr>
              <w:widowControl/>
              <w:spacing w:line="240" w:lineRule="exact"/>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517C1755">
            <w:pPr>
              <w:widowControl/>
              <w:spacing w:line="240" w:lineRule="exact"/>
              <w:jc w:val="left"/>
              <w:rPr>
                <w:szCs w:val="21"/>
              </w:rPr>
            </w:pPr>
            <w:r>
              <w:rPr>
                <w:rFonts w:hint="eastAsia" w:ascii="仿宋_GB2312" w:hAnsi="新宋体" w:eastAsia="仿宋_GB2312" w:cs="仿宋_GB2312"/>
                <w:kern w:val="0"/>
                <w:szCs w:val="21"/>
              </w:rPr>
              <w:t>其中一项不符合（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1462" w:type="dxa"/>
            <w:tcBorders>
              <w:left w:val="single" w:color="auto" w:sz="4" w:space="0"/>
              <w:bottom w:val="single" w:color="auto" w:sz="4" w:space="0"/>
            </w:tcBorders>
            <w:vAlign w:val="center"/>
          </w:tcPr>
          <w:p w14:paraId="5544476D">
            <w:pPr>
              <w:widowControl/>
              <w:spacing w:line="240" w:lineRule="exact"/>
              <w:jc w:val="center"/>
              <w:rPr>
                <w:szCs w:val="21"/>
              </w:rPr>
            </w:pPr>
            <w:r>
              <w:rPr>
                <w:szCs w:val="21"/>
              </w:rPr>
              <w:t>2</w:t>
            </w:r>
          </w:p>
        </w:tc>
      </w:tr>
      <w:tr w14:paraId="55CB3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948" w:type="dxa"/>
            <w:gridSpan w:val="2"/>
            <w:vMerge w:val="continue"/>
            <w:vAlign w:val="center"/>
          </w:tcPr>
          <w:p w14:paraId="0E2CCE2E">
            <w:pPr>
              <w:spacing w:line="240" w:lineRule="exact"/>
              <w:rPr>
                <w:rFonts w:ascii="宋体"/>
                <w:szCs w:val="21"/>
              </w:rPr>
            </w:pPr>
          </w:p>
        </w:tc>
        <w:tc>
          <w:tcPr>
            <w:tcW w:w="570" w:type="dxa"/>
            <w:vMerge w:val="continue"/>
            <w:vAlign w:val="center"/>
          </w:tcPr>
          <w:p w14:paraId="13CFB6F9">
            <w:pPr>
              <w:spacing w:line="240" w:lineRule="exact"/>
              <w:rPr>
                <w:rFonts w:ascii="宋体"/>
                <w:szCs w:val="21"/>
              </w:rPr>
            </w:pPr>
          </w:p>
        </w:tc>
        <w:tc>
          <w:tcPr>
            <w:tcW w:w="1270" w:type="dxa"/>
            <w:gridSpan w:val="2"/>
            <w:tcBorders>
              <w:bottom w:val="single" w:color="auto" w:sz="4" w:space="0"/>
              <w:right w:val="single" w:color="auto" w:sz="4" w:space="0"/>
            </w:tcBorders>
            <w:vAlign w:val="center"/>
          </w:tcPr>
          <w:p w14:paraId="32779E44">
            <w:pPr>
              <w:widowControl/>
              <w:spacing w:line="240" w:lineRule="exact"/>
              <w:jc w:val="left"/>
              <w:rPr>
                <w:szCs w:val="21"/>
              </w:rPr>
            </w:pPr>
            <w:r>
              <w:rPr>
                <w:rFonts w:hint="eastAsia" w:ascii="仿宋_GB2312" w:hAnsi="新宋体" w:eastAsia="仿宋_GB2312" w:cs="仿宋_GB2312"/>
                <w:kern w:val="0"/>
                <w:szCs w:val="21"/>
              </w:rPr>
              <w:t>活动合理性（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22" w:type="dxa"/>
            <w:gridSpan w:val="2"/>
            <w:tcBorders>
              <w:left w:val="single" w:color="auto" w:sz="4" w:space="0"/>
              <w:bottom w:val="single" w:color="auto" w:sz="4" w:space="0"/>
              <w:right w:val="single" w:color="auto" w:sz="4" w:space="0"/>
            </w:tcBorders>
            <w:vAlign w:val="center"/>
          </w:tcPr>
          <w:p w14:paraId="3AFB1232">
            <w:pPr>
              <w:widowControl/>
              <w:spacing w:line="240" w:lineRule="exact"/>
              <w:jc w:val="left"/>
              <w:rPr>
                <w:szCs w:val="21"/>
              </w:rPr>
            </w:pPr>
            <w:r>
              <w:rPr>
                <w:rFonts w:hint="eastAsia" w:ascii="仿宋_GB2312" w:hAnsi="新宋体" w:eastAsia="仿宋_GB2312" w:cs="仿宋_GB2312"/>
                <w:kern w:val="0"/>
                <w:szCs w:val="21"/>
              </w:rPr>
              <w:t>部门所设立的活动是否明确合理、活动的关键性指标设置是否可衡量，用以反映和评价部门活动目标设定的合理性。</w:t>
            </w:r>
          </w:p>
          <w:p w14:paraId="6202E6E1">
            <w:pPr>
              <w:widowControl/>
              <w:spacing w:line="240" w:lineRule="exact"/>
              <w:jc w:val="left"/>
              <w:rPr>
                <w:szCs w:val="21"/>
              </w:rPr>
            </w:pPr>
            <w:r>
              <w:rPr>
                <w:rFonts w:hint="eastAsia" w:ascii="仿宋_GB2312" w:hAnsi="新宋体" w:eastAsia="仿宋_GB2312" w:cs="仿宋_GB2312"/>
                <w:kern w:val="0"/>
                <w:szCs w:val="21"/>
              </w:rPr>
              <w:t>评价要点：</w:t>
            </w:r>
          </w:p>
          <w:p w14:paraId="71DDAF63">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活动目标的设定是可量化的，可通过清晰、可衡量的关键指标值予以体现；</w:t>
            </w:r>
          </w:p>
          <w:p w14:paraId="2C92FDB7">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在活动目标设定时，将关键指标明细分解为具体的达成目标与工作任务。</w:t>
            </w:r>
          </w:p>
        </w:tc>
        <w:tc>
          <w:tcPr>
            <w:tcW w:w="2411" w:type="dxa"/>
            <w:gridSpan w:val="2"/>
            <w:tcBorders>
              <w:left w:val="single" w:color="auto" w:sz="4" w:space="0"/>
              <w:bottom w:val="single" w:color="auto" w:sz="4" w:space="0"/>
              <w:right w:val="single" w:color="auto" w:sz="4" w:space="0"/>
            </w:tcBorders>
            <w:vAlign w:val="center"/>
          </w:tcPr>
          <w:p w14:paraId="564A420E">
            <w:pPr>
              <w:widowControl/>
              <w:spacing w:line="240" w:lineRule="exact"/>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5D5E58D4">
            <w:pPr>
              <w:widowControl/>
              <w:spacing w:line="240" w:lineRule="exact"/>
              <w:jc w:val="left"/>
              <w:rPr>
                <w:szCs w:val="21"/>
              </w:rPr>
            </w:pPr>
            <w:r>
              <w:rPr>
                <w:rFonts w:hint="eastAsia" w:ascii="仿宋_GB2312" w:hAnsi="新宋体" w:eastAsia="仿宋_GB2312" w:cs="仿宋_GB2312"/>
                <w:kern w:val="0"/>
                <w:szCs w:val="21"/>
              </w:rPr>
              <w:t>其中一项不符合（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1462" w:type="dxa"/>
            <w:tcBorders>
              <w:left w:val="single" w:color="auto" w:sz="4" w:space="0"/>
              <w:bottom w:val="single" w:color="auto" w:sz="4" w:space="0"/>
            </w:tcBorders>
            <w:vAlign w:val="center"/>
          </w:tcPr>
          <w:p w14:paraId="3C57FF2F">
            <w:pPr>
              <w:widowControl/>
              <w:spacing w:line="240" w:lineRule="exact"/>
              <w:jc w:val="center"/>
              <w:rPr>
                <w:szCs w:val="21"/>
              </w:rPr>
            </w:pPr>
            <w:r>
              <w:rPr>
                <w:szCs w:val="21"/>
              </w:rPr>
              <w:t>2</w:t>
            </w:r>
          </w:p>
        </w:tc>
      </w:tr>
      <w:tr w14:paraId="4CE3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8" w:type="dxa"/>
            <w:gridSpan w:val="2"/>
            <w:vMerge w:val="continue"/>
            <w:vAlign w:val="center"/>
          </w:tcPr>
          <w:p w14:paraId="1BD395F8">
            <w:pPr>
              <w:spacing w:line="240" w:lineRule="exact"/>
              <w:rPr>
                <w:rFonts w:ascii="宋体"/>
                <w:szCs w:val="21"/>
              </w:rPr>
            </w:pPr>
          </w:p>
        </w:tc>
        <w:tc>
          <w:tcPr>
            <w:tcW w:w="570" w:type="dxa"/>
            <w:vMerge w:val="restart"/>
            <w:vAlign w:val="center"/>
          </w:tcPr>
          <w:p w14:paraId="63ED1CF0">
            <w:pPr>
              <w:widowControl/>
              <w:spacing w:line="240" w:lineRule="exact"/>
              <w:jc w:val="left"/>
              <w:rPr>
                <w:szCs w:val="21"/>
              </w:rPr>
            </w:pPr>
            <w:r>
              <w:rPr>
                <w:rFonts w:hint="eastAsia" w:ascii="仿宋_GB2312" w:hAnsi="新宋体" w:eastAsia="仿宋_GB2312" w:cs="仿宋_GB2312"/>
                <w:kern w:val="0"/>
                <w:szCs w:val="21"/>
              </w:rPr>
              <w:t>预算配置情况</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0" w:type="dxa"/>
            <w:gridSpan w:val="2"/>
            <w:tcBorders>
              <w:top w:val="single" w:color="auto" w:sz="4" w:space="0"/>
              <w:right w:val="single" w:color="auto" w:sz="4" w:space="0"/>
            </w:tcBorders>
            <w:vAlign w:val="center"/>
          </w:tcPr>
          <w:p w14:paraId="3CD6FF9E">
            <w:pPr>
              <w:widowControl/>
              <w:spacing w:line="240" w:lineRule="exact"/>
              <w:jc w:val="left"/>
              <w:rPr>
                <w:szCs w:val="21"/>
              </w:rPr>
            </w:pP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p>
        </w:tc>
        <w:tc>
          <w:tcPr>
            <w:tcW w:w="3422" w:type="dxa"/>
            <w:gridSpan w:val="2"/>
            <w:tcBorders>
              <w:top w:val="single" w:color="auto" w:sz="4" w:space="0"/>
              <w:left w:val="single" w:color="auto" w:sz="4" w:space="0"/>
              <w:right w:val="single" w:color="auto" w:sz="4" w:space="0"/>
            </w:tcBorders>
            <w:vAlign w:val="center"/>
          </w:tcPr>
          <w:p w14:paraId="3F8BF88E">
            <w:pPr>
              <w:widowControl/>
              <w:spacing w:line="240" w:lineRule="exact"/>
              <w:jc w:val="left"/>
              <w:rPr>
                <w:szCs w:val="21"/>
              </w:rPr>
            </w:pPr>
            <w:r>
              <w:rPr>
                <w:rFonts w:hint="eastAsia" w:ascii="仿宋_GB2312" w:hAnsi="新宋体" w:eastAsia="仿宋_GB2312" w:cs="仿宋_GB2312"/>
                <w:kern w:val="0"/>
                <w:szCs w:val="21"/>
              </w:rPr>
              <w:t>部门本年度实际在职人员数与编制数的比率，用以反映和评价部门对人员成本的控制程度。</w:t>
            </w:r>
          </w:p>
          <w:p w14:paraId="6A010E90">
            <w:pPr>
              <w:widowControl/>
              <w:spacing w:line="240" w:lineRule="exact"/>
              <w:jc w:val="left"/>
              <w:rPr>
                <w:szCs w:val="21"/>
              </w:rPr>
            </w:pP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（在职人员数</w:t>
            </w:r>
            <w:r>
              <w:rPr>
                <w:rFonts w:ascii="仿宋_GB2312" w:hAnsi="新宋体" w:eastAsia="仿宋_GB2312" w:cs="仿宋_GB2312"/>
                <w:kern w:val="0"/>
                <w:szCs w:val="21"/>
              </w:rPr>
              <w:t>/</w:t>
            </w:r>
            <w:r>
              <w:rPr>
                <w:rFonts w:hint="eastAsia" w:ascii="仿宋_GB2312" w:hAnsi="新宋体" w:eastAsia="仿宋_GB2312" w:cs="仿宋_GB2312"/>
                <w:kern w:val="0"/>
                <w:szCs w:val="21"/>
              </w:rPr>
              <w:t>编制数）×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14:paraId="442BCC08">
            <w:pPr>
              <w:widowControl/>
              <w:spacing w:line="240" w:lineRule="exact"/>
              <w:jc w:val="left"/>
              <w:rPr>
                <w:szCs w:val="21"/>
              </w:rPr>
            </w:pPr>
            <w:r>
              <w:rPr>
                <w:rFonts w:hint="eastAsia"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27B26CC7">
            <w:pPr>
              <w:widowControl/>
              <w:spacing w:line="240" w:lineRule="exact"/>
              <w:jc w:val="left"/>
              <w:rPr>
                <w:szCs w:val="21"/>
              </w:rPr>
            </w:pPr>
            <w:r>
              <w:rPr>
                <w:rFonts w:hint="eastAsia" w:ascii="仿宋_GB2312" w:hAnsi="新宋体" w:eastAsia="仿宋_GB2312" w:cs="仿宋_GB2312"/>
                <w:kern w:val="0"/>
                <w:szCs w:val="21"/>
              </w:rPr>
              <w:t>编制数：机构编制部门核定批复的部门人员编制数。</w:t>
            </w:r>
          </w:p>
        </w:tc>
        <w:tc>
          <w:tcPr>
            <w:tcW w:w="2411" w:type="dxa"/>
            <w:gridSpan w:val="2"/>
            <w:tcBorders>
              <w:top w:val="single" w:color="auto" w:sz="4" w:space="0"/>
              <w:left w:val="single" w:color="auto" w:sz="4" w:space="0"/>
              <w:right w:val="single" w:color="auto" w:sz="4" w:space="0"/>
            </w:tcBorders>
            <w:vAlign w:val="center"/>
          </w:tcPr>
          <w:p w14:paraId="33D7DA56">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在职人员控制率小于或等于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14:paraId="7107973F">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在职人员控制率大于或等于</w:t>
            </w:r>
            <w:r>
              <w:rPr>
                <w:rFonts w:ascii="仿宋_GB2312" w:hAnsi="新宋体" w:eastAsia="仿宋_GB2312" w:cs="仿宋_GB2312"/>
                <w:kern w:val="0"/>
                <w:szCs w:val="21"/>
              </w:rPr>
              <w:t>115%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7A4F57FD">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在职人员控制率在</w:t>
            </w:r>
            <w:r>
              <w:rPr>
                <w:rFonts w:ascii="仿宋_GB2312" w:hAnsi="新宋体" w:eastAsia="仿宋_GB2312" w:cs="仿宋_GB2312"/>
                <w:kern w:val="0"/>
                <w:szCs w:val="21"/>
              </w:rPr>
              <w:t>100%-115%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14:paraId="1DA512FC">
            <w:pPr>
              <w:widowControl/>
              <w:spacing w:line="240" w:lineRule="exact"/>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（在职人员控制率）－某部门在职人员控制率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1462" w:type="dxa"/>
            <w:tcBorders>
              <w:top w:val="single" w:color="auto" w:sz="4" w:space="0"/>
              <w:left w:val="single" w:color="auto" w:sz="4" w:space="0"/>
            </w:tcBorders>
            <w:vAlign w:val="center"/>
          </w:tcPr>
          <w:p w14:paraId="6FEC43EA">
            <w:pPr>
              <w:widowControl/>
              <w:spacing w:line="240" w:lineRule="exact"/>
              <w:jc w:val="center"/>
              <w:rPr>
                <w:szCs w:val="21"/>
              </w:rPr>
            </w:pPr>
            <w:r>
              <w:rPr>
                <w:szCs w:val="21"/>
              </w:rPr>
              <w:t>1</w:t>
            </w:r>
          </w:p>
        </w:tc>
      </w:tr>
      <w:tr w14:paraId="50768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8" w:type="dxa"/>
            <w:gridSpan w:val="2"/>
            <w:vMerge w:val="restart"/>
            <w:vAlign w:val="center"/>
          </w:tcPr>
          <w:p w14:paraId="4A4D9E81">
            <w:pPr>
              <w:spacing w:line="240" w:lineRule="exact"/>
              <w:rPr>
                <w:rFonts w:ascii="宋体"/>
                <w:szCs w:val="21"/>
              </w:rPr>
            </w:pPr>
          </w:p>
        </w:tc>
        <w:tc>
          <w:tcPr>
            <w:tcW w:w="570" w:type="dxa"/>
            <w:vMerge w:val="continue"/>
            <w:vAlign w:val="center"/>
          </w:tcPr>
          <w:p w14:paraId="731E61E6">
            <w:pPr>
              <w:widowControl/>
              <w:spacing w:line="240" w:lineRule="exact"/>
              <w:jc w:val="left"/>
              <w:rPr>
                <w:rFonts w:ascii="仿宋_GB2312" w:hAnsi="新宋体" w:eastAsia="仿宋_GB2312" w:cs="仿宋_GB2312"/>
                <w:kern w:val="0"/>
                <w:szCs w:val="21"/>
              </w:rPr>
            </w:pPr>
          </w:p>
        </w:tc>
        <w:tc>
          <w:tcPr>
            <w:tcW w:w="1270" w:type="dxa"/>
            <w:gridSpan w:val="2"/>
            <w:tcBorders>
              <w:top w:val="single" w:color="auto" w:sz="4" w:space="0"/>
              <w:right w:val="single" w:color="auto" w:sz="4" w:space="0"/>
            </w:tcBorders>
            <w:vAlign w:val="center"/>
          </w:tcPr>
          <w:p w14:paraId="27316BAD">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w:t>
            </w:r>
            <w:r>
              <w:rPr>
                <w:rFonts w:ascii="仿宋" w:hAnsi="仿宋" w:eastAsia="仿宋" w:cs="仿宋"/>
                <w:color w:val="000000"/>
                <w:kern w:val="0"/>
                <w:szCs w:val="21"/>
              </w:rPr>
              <w:t>2</w:t>
            </w:r>
            <w:r>
              <w:rPr>
                <w:rFonts w:hint="eastAsia" w:ascii="仿宋" w:hAnsi="仿宋" w:eastAsia="仿宋" w:cs="仿宋"/>
                <w:color w:val="000000"/>
                <w:kern w:val="0"/>
                <w:szCs w:val="21"/>
              </w:rPr>
              <w:t>分）</w:t>
            </w:r>
          </w:p>
        </w:tc>
        <w:tc>
          <w:tcPr>
            <w:tcW w:w="3422" w:type="dxa"/>
            <w:gridSpan w:val="2"/>
            <w:tcBorders>
              <w:top w:val="single" w:color="auto" w:sz="4" w:space="0"/>
              <w:left w:val="single" w:color="auto" w:sz="4" w:space="0"/>
              <w:right w:val="single" w:color="auto" w:sz="4" w:space="0"/>
            </w:tcBorders>
            <w:vAlign w:val="center"/>
          </w:tcPr>
          <w:p w14:paraId="2211A141">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w:t>
            </w:r>
            <w:r>
              <w:rPr>
                <w:rFonts w:ascii="仿宋" w:hAnsi="仿宋" w:eastAsia="仿宋" w:cs="仿宋"/>
                <w:color w:val="000000"/>
                <w:kern w:val="0"/>
                <w:szCs w:val="21"/>
              </w:rPr>
              <w:t>=[</w:t>
            </w:r>
            <w:r>
              <w:rPr>
                <w:rFonts w:hint="eastAsia" w:ascii="仿宋" w:hAnsi="仿宋" w:eastAsia="仿宋" w:cs="仿宋"/>
                <w:color w:val="000000"/>
                <w:kern w:val="0"/>
                <w:szCs w:val="21"/>
              </w:rPr>
              <w:t>（本年度“三公经费”总额</w:t>
            </w:r>
            <w:r>
              <w:rPr>
                <w:rFonts w:ascii="仿宋" w:hAnsi="仿宋" w:eastAsia="仿宋" w:cs="仿宋"/>
                <w:color w:val="000000"/>
                <w:kern w:val="0"/>
                <w:szCs w:val="21"/>
              </w:rPr>
              <w:t>-</w:t>
            </w:r>
            <w:r>
              <w:rPr>
                <w:rFonts w:hint="eastAsia" w:ascii="仿宋" w:hAnsi="仿宋" w:eastAsia="仿宋" w:cs="仿宋"/>
                <w:color w:val="000000"/>
                <w:kern w:val="0"/>
                <w:szCs w:val="21"/>
              </w:rPr>
              <w:t>上年度“三公经费”总额）</w:t>
            </w:r>
            <w:r>
              <w:rPr>
                <w:rFonts w:ascii="仿宋" w:hAnsi="仿宋" w:eastAsia="仿宋" w:cs="仿宋"/>
                <w:color w:val="000000"/>
                <w:kern w:val="0"/>
                <w:szCs w:val="21"/>
              </w:rPr>
              <w:t>/</w:t>
            </w:r>
            <w:r>
              <w:rPr>
                <w:rFonts w:hint="eastAsia" w:ascii="仿宋" w:hAnsi="仿宋" w:eastAsia="仿宋" w:cs="仿宋"/>
                <w:color w:val="000000"/>
                <w:kern w:val="0"/>
                <w:szCs w:val="21"/>
              </w:rPr>
              <w:t>上年度“三公经费”总额</w:t>
            </w:r>
            <w:r>
              <w:rPr>
                <w:rFonts w:ascii="仿宋" w:hAnsi="仿宋" w:eastAsia="仿宋" w:cs="仿宋"/>
                <w:color w:val="000000"/>
                <w:kern w:val="0"/>
                <w:szCs w:val="21"/>
              </w:rPr>
              <w:t>]</w:t>
            </w:r>
            <w:r>
              <w:rPr>
                <w:rFonts w:hint="eastAsia" w:ascii="仿宋" w:hAnsi="仿宋" w:eastAsia="仿宋" w:cs="仿宋"/>
                <w:color w:val="000000"/>
                <w:kern w:val="0"/>
                <w:szCs w:val="21"/>
              </w:rPr>
              <w:t>×</w:t>
            </w:r>
            <w:r>
              <w:rPr>
                <w:rFonts w:ascii="仿宋" w:hAnsi="仿宋" w:eastAsia="仿宋" w:cs="仿宋"/>
                <w:color w:val="000000"/>
                <w:kern w:val="0"/>
                <w:szCs w:val="21"/>
              </w:rPr>
              <w:t>100%</w:t>
            </w:r>
            <w:r>
              <w:rPr>
                <w:rFonts w:hint="eastAsia" w:ascii="仿宋" w:hAnsi="仿宋" w:eastAsia="仿宋" w:cs="仿宋"/>
                <w:color w:val="000000"/>
                <w:kern w:val="0"/>
                <w:szCs w:val="21"/>
              </w:rPr>
              <w:t>。</w:t>
            </w:r>
            <w:r>
              <w:rPr>
                <w:rFonts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411" w:type="dxa"/>
            <w:gridSpan w:val="2"/>
            <w:tcBorders>
              <w:top w:val="single" w:color="auto" w:sz="4" w:space="0"/>
              <w:left w:val="single" w:color="auto" w:sz="4" w:space="0"/>
              <w:right w:val="single" w:color="auto" w:sz="4" w:space="0"/>
            </w:tcBorders>
            <w:vAlign w:val="center"/>
          </w:tcPr>
          <w:p w14:paraId="57EC9987">
            <w:pPr>
              <w:widowControl/>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小于或等于</w:t>
            </w:r>
            <w:r>
              <w:rPr>
                <w:rFonts w:ascii="仿宋_GB2312" w:hAnsi="新宋体" w:eastAsia="仿宋_GB2312" w:cs="仿宋_GB2312"/>
                <w:kern w:val="0"/>
                <w:szCs w:val="21"/>
              </w:rPr>
              <w:t>-5%</w:t>
            </w:r>
            <w:r>
              <w:rPr>
                <w:rFonts w:hint="eastAsia" w:ascii="仿宋_GB2312" w:hAnsi="新宋体" w:eastAsia="仿宋_GB2312" w:cs="仿宋_GB2312"/>
                <w:kern w:val="0"/>
                <w:szCs w:val="21"/>
              </w:rPr>
              <w:t>的，得满分；</w:t>
            </w:r>
          </w:p>
          <w:p w14:paraId="2220AF09">
            <w:pPr>
              <w:widowControl/>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大于或等于</w:t>
            </w:r>
            <w:r>
              <w:rPr>
                <w:rFonts w:ascii="仿宋_GB2312" w:hAnsi="新宋体" w:eastAsia="仿宋_GB2312" w:cs="仿宋_GB2312"/>
                <w:kern w:val="0"/>
                <w:szCs w:val="21"/>
              </w:rPr>
              <w:t>10%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3865F9AD">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在职人员控制率在</w:t>
            </w:r>
            <w:r>
              <w:rPr>
                <w:rFonts w:ascii="仿宋_GB2312" w:hAnsi="新宋体" w:eastAsia="仿宋_GB2312" w:cs="仿宋_GB2312"/>
                <w:kern w:val="0"/>
                <w:szCs w:val="21"/>
              </w:rPr>
              <w:t>-5%-10%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14:paraId="404CE331">
            <w:pPr>
              <w:widowControl/>
              <w:spacing w:line="240" w:lineRule="exact"/>
              <w:jc w:val="left"/>
              <w:textAlignment w:val="center"/>
              <w:rPr>
                <w:rFonts w:ascii="仿宋" w:hAnsi="仿宋" w:eastAsia="仿宋" w:cs="仿宋"/>
                <w:kern w:val="0"/>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1462" w:type="dxa"/>
            <w:tcBorders>
              <w:top w:val="single" w:color="auto" w:sz="4" w:space="0"/>
              <w:left w:val="single" w:color="auto" w:sz="4" w:space="0"/>
            </w:tcBorders>
            <w:vAlign w:val="center"/>
          </w:tcPr>
          <w:p w14:paraId="5C709666">
            <w:pPr>
              <w:widowControl/>
              <w:spacing w:line="240" w:lineRule="exact"/>
              <w:jc w:val="center"/>
              <w:rPr>
                <w:szCs w:val="21"/>
              </w:rPr>
            </w:pPr>
            <w:r>
              <w:rPr>
                <w:szCs w:val="21"/>
              </w:rPr>
              <w:t>2</w:t>
            </w:r>
          </w:p>
        </w:tc>
      </w:tr>
      <w:tr w14:paraId="563B7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8" w:type="dxa"/>
            <w:gridSpan w:val="2"/>
            <w:vMerge w:val="continue"/>
            <w:vAlign w:val="center"/>
          </w:tcPr>
          <w:p w14:paraId="5E529C9B">
            <w:pPr>
              <w:spacing w:line="240" w:lineRule="exact"/>
              <w:rPr>
                <w:rFonts w:ascii="宋体"/>
                <w:szCs w:val="21"/>
              </w:rPr>
            </w:pPr>
          </w:p>
        </w:tc>
        <w:tc>
          <w:tcPr>
            <w:tcW w:w="570" w:type="dxa"/>
            <w:vMerge w:val="continue"/>
            <w:vAlign w:val="center"/>
          </w:tcPr>
          <w:p w14:paraId="264CBE1F">
            <w:pPr>
              <w:widowControl/>
              <w:spacing w:line="240" w:lineRule="exact"/>
              <w:jc w:val="left"/>
              <w:rPr>
                <w:rFonts w:ascii="仿宋_GB2312" w:hAnsi="新宋体" w:eastAsia="仿宋_GB2312" w:cs="仿宋_GB2312"/>
                <w:kern w:val="0"/>
                <w:szCs w:val="21"/>
              </w:rPr>
            </w:pPr>
          </w:p>
        </w:tc>
        <w:tc>
          <w:tcPr>
            <w:tcW w:w="1270" w:type="dxa"/>
            <w:gridSpan w:val="2"/>
            <w:tcBorders>
              <w:top w:val="single" w:color="auto" w:sz="4" w:space="0"/>
              <w:right w:val="single" w:color="auto" w:sz="4" w:space="0"/>
            </w:tcBorders>
            <w:vAlign w:val="center"/>
          </w:tcPr>
          <w:p w14:paraId="6968781C">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w:t>
            </w:r>
            <w:r>
              <w:rPr>
                <w:rFonts w:ascii="仿宋" w:hAnsi="仿宋" w:eastAsia="仿宋" w:cs="仿宋"/>
                <w:color w:val="000000"/>
                <w:kern w:val="0"/>
                <w:szCs w:val="21"/>
              </w:rPr>
              <w:t>2</w:t>
            </w:r>
            <w:r>
              <w:rPr>
                <w:rFonts w:hint="eastAsia" w:ascii="仿宋" w:hAnsi="仿宋" w:eastAsia="仿宋" w:cs="仿宋"/>
                <w:color w:val="000000"/>
                <w:kern w:val="0"/>
                <w:szCs w:val="21"/>
              </w:rPr>
              <w:t>分）</w:t>
            </w:r>
          </w:p>
        </w:tc>
        <w:tc>
          <w:tcPr>
            <w:tcW w:w="3422" w:type="dxa"/>
            <w:gridSpan w:val="2"/>
            <w:tcBorders>
              <w:top w:val="single" w:color="auto" w:sz="4" w:space="0"/>
              <w:left w:val="single" w:color="auto" w:sz="4" w:space="0"/>
              <w:right w:val="single" w:color="auto" w:sz="4" w:space="0"/>
            </w:tcBorders>
            <w:vAlign w:val="center"/>
          </w:tcPr>
          <w:p w14:paraId="5ED0E251">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w:t>
            </w:r>
            <w:r>
              <w:rPr>
                <w:rFonts w:ascii="仿宋" w:hAnsi="仿宋" w:eastAsia="仿宋" w:cs="仿宋"/>
                <w:color w:val="000000"/>
                <w:kern w:val="0"/>
                <w:szCs w:val="21"/>
              </w:rPr>
              <w:t>=</w:t>
            </w:r>
            <w:r>
              <w:rPr>
                <w:rFonts w:hint="eastAsia" w:ascii="仿宋" w:hAnsi="仿宋" w:eastAsia="仿宋" w:cs="仿宋"/>
                <w:color w:val="000000"/>
                <w:kern w:val="0"/>
                <w:szCs w:val="21"/>
              </w:rPr>
              <w:t>（重点项目支出</w:t>
            </w:r>
            <w:r>
              <w:rPr>
                <w:rFonts w:ascii="仿宋" w:hAnsi="仿宋" w:eastAsia="仿宋" w:cs="仿宋"/>
                <w:color w:val="000000"/>
                <w:kern w:val="0"/>
                <w:szCs w:val="21"/>
              </w:rPr>
              <w:t>/</w:t>
            </w:r>
            <w:r>
              <w:rPr>
                <w:rFonts w:hint="eastAsia" w:ascii="仿宋" w:hAnsi="仿宋" w:eastAsia="仿宋" w:cs="仿宋"/>
                <w:color w:val="000000"/>
                <w:kern w:val="0"/>
                <w:szCs w:val="21"/>
              </w:rPr>
              <w:t>项目总支出）×</w:t>
            </w:r>
            <w:r>
              <w:rPr>
                <w:rFonts w:ascii="仿宋" w:hAnsi="仿宋" w:eastAsia="仿宋" w:cs="仿宋"/>
                <w:color w:val="000000"/>
                <w:kern w:val="0"/>
                <w:szCs w:val="21"/>
              </w:rPr>
              <w:t>100%</w:t>
            </w:r>
            <w:r>
              <w:rPr>
                <w:rFonts w:hint="eastAsia" w:ascii="仿宋" w:hAnsi="仿宋" w:eastAsia="仿宋" w:cs="仿宋"/>
                <w:color w:val="000000"/>
                <w:kern w:val="0"/>
                <w:szCs w:val="21"/>
              </w:rPr>
              <w:t>。</w:t>
            </w:r>
            <w:r>
              <w:rPr>
                <w:rFonts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411" w:type="dxa"/>
            <w:gridSpan w:val="2"/>
            <w:tcBorders>
              <w:top w:val="single" w:color="auto" w:sz="4" w:space="0"/>
              <w:left w:val="single" w:color="auto" w:sz="4" w:space="0"/>
              <w:right w:val="single" w:color="auto" w:sz="4" w:space="0"/>
            </w:tcBorders>
            <w:vAlign w:val="center"/>
          </w:tcPr>
          <w:p w14:paraId="2913A277">
            <w:pPr>
              <w:widowControl/>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14:paraId="345EF5E3">
            <w:pPr>
              <w:widowControl/>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21136119">
            <w:pPr>
              <w:widowControl/>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14:paraId="42774837">
            <w:pPr>
              <w:widowControl/>
              <w:spacing w:line="240" w:lineRule="exact"/>
              <w:jc w:val="left"/>
              <w:textAlignment w:val="center"/>
              <w:rPr>
                <w:rFonts w:ascii="仿宋" w:hAnsi="仿宋" w:eastAsia="仿宋" w:cs="仿宋"/>
                <w:kern w:val="0"/>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1462" w:type="dxa"/>
            <w:tcBorders>
              <w:top w:val="single" w:color="auto" w:sz="4" w:space="0"/>
              <w:left w:val="single" w:color="auto" w:sz="4" w:space="0"/>
            </w:tcBorders>
            <w:vAlign w:val="center"/>
          </w:tcPr>
          <w:p w14:paraId="1181202A">
            <w:pPr>
              <w:widowControl/>
              <w:spacing w:line="240" w:lineRule="exact"/>
              <w:jc w:val="center"/>
              <w:rPr>
                <w:szCs w:val="21"/>
              </w:rPr>
            </w:pPr>
            <w:r>
              <w:rPr>
                <w:szCs w:val="21"/>
              </w:rPr>
              <w:t>2</w:t>
            </w:r>
          </w:p>
        </w:tc>
      </w:tr>
      <w:tr w14:paraId="7C9D5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948" w:type="dxa"/>
            <w:gridSpan w:val="2"/>
            <w:vMerge w:val="restart"/>
            <w:vAlign w:val="center"/>
          </w:tcPr>
          <w:p w14:paraId="30721EA7">
            <w:pPr>
              <w:widowControl/>
              <w:spacing w:line="240" w:lineRule="exact"/>
              <w:jc w:val="left"/>
              <w:rPr>
                <w:szCs w:val="21"/>
              </w:rPr>
            </w:pPr>
            <w:r>
              <w:rPr>
                <w:rFonts w:hint="eastAsia" w:ascii="仿宋_GB2312" w:hAnsi="新宋体" w:eastAsia="仿宋_GB2312" w:cs="仿宋_GB2312"/>
                <w:kern w:val="0"/>
                <w:szCs w:val="21"/>
              </w:rPr>
              <w:t>过程</w:t>
            </w:r>
            <w:r>
              <w:rPr>
                <w:rFonts w:ascii="仿宋_GB2312" w:hAnsi="新宋体" w:eastAsia="仿宋_GB2312" w:cs="仿宋_GB2312"/>
                <w:kern w:val="0"/>
                <w:szCs w:val="21"/>
              </w:rPr>
              <w:t>(45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570" w:type="dxa"/>
            <w:vMerge w:val="restart"/>
            <w:vAlign w:val="center"/>
          </w:tcPr>
          <w:p w14:paraId="010F193B">
            <w:pPr>
              <w:widowControl/>
              <w:spacing w:line="240" w:lineRule="exact"/>
              <w:jc w:val="left"/>
              <w:rPr>
                <w:szCs w:val="21"/>
              </w:rPr>
            </w:pPr>
            <w:r>
              <w:rPr>
                <w:rFonts w:hint="eastAsia" w:ascii="仿宋_GB2312" w:hAnsi="新宋体" w:eastAsia="仿宋_GB2312" w:cs="仿宋_GB2312"/>
                <w:kern w:val="0"/>
                <w:szCs w:val="21"/>
              </w:rPr>
              <w:t>预算执行情况</w:t>
            </w:r>
            <w:r>
              <w:rPr>
                <w:rFonts w:ascii="仿宋_GB2312" w:hAnsi="新宋体" w:eastAsia="仿宋_GB2312" w:cs="仿宋_GB2312"/>
                <w:kern w:val="0"/>
                <w:szCs w:val="21"/>
              </w:rPr>
              <w:t>(25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0" w:type="dxa"/>
            <w:gridSpan w:val="2"/>
            <w:tcBorders>
              <w:right w:val="single" w:color="auto" w:sz="4" w:space="0"/>
            </w:tcBorders>
            <w:vAlign w:val="center"/>
          </w:tcPr>
          <w:p w14:paraId="79ACB3BA">
            <w:pPr>
              <w:widowControl/>
              <w:spacing w:line="240" w:lineRule="exact"/>
              <w:jc w:val="left"/>
              <w:rPr>
                <w:szCs w:val="21"/>
              </w:rPr>
            </w:pP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22" w:type="dxa"/>
            <w:gridSpan w:val="2"/>
            <w:tcBorders>
              <w:left w:val="single" w:color="auto" w:sz="4" w:space="0"/>
              <w:right w:val="single" w:color="auto" w:sz="4" w:space="0"/>
            </w:tcBorders>
            <w:vAlign w:val="center"/>
          </w:tcPr>
          <w:p w14:paraId="053331DE">
            <w:pPr>
              <w:widowControl/>
              <w:spacing w:line="240" w:lineRule="exact"/>
              <w:jc w:val="left"/>
              <w:rPr>
                <w:szCs w:val="21"/>
              </w:rPr>
            </w:pPr>
            <w:r>
              <w:rPr>
                <w:rFonts w:hint="eastAsia" w:ascii="仿宋_GB2312" w:hAnsi="新宋体" w:eastAsia="仿宋_GB2312" w:cs="仿宋_GB2312"/>
                <w:kern w:val="0"/>
                <w:szCs w:val="21"/>
              </w:rPr>
              <w:t>通过对部门本年度预算完成数与预算数的比较，反映和评价部门预算的完成程度。</w:t>
            </w:r>
          </w:p>
          <w:p w14:paraId="5D9C49D1">
            <w:pPr>
              <w:widowControl/>
              <w:spacing w:line="240" w:lineRule="exact"/>
              <w:jc w:val="left"/>
              <w:rPr>
                <w:szCs w:val="21"/>
              </w:rPr>
            </w:pP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（预算完成数</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411" w:type="dxa"/>
            <w:gridSpan w:val="2"/>
            <w:tcBorders>
              <w:left w:val="single" w:color="auto" w:sz="4" w:space="0"/>
              <w:right w:val="single" w:color="auto" w:sz="4" w:space="0"/>
            </w:tcBorders>
            <w:vAlign w:val="center"/>
          </w:tcPr>
          <w:p w14:paraId="471873B5">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预算完成率大于或等于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14:paraId="5954E05E">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预算完成率小于或等于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2FD6D7B7">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预算完成率在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14:paraId="5F761736">
            <w:pPr>
              <w:widowControl/>
              <w:spacing w:line="240" w:lineRule="exact"/>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某部门预算完成率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1462" w:type="dxa"/>
            <w:tcBorders>
              <w:left w:val="single" w:color="auto" w:sz="4" w:space="0"/>
            </w:tcBorders>
            <w:vAlign w:val="center"/>
          </w:tcPr>
          <w:p w14:paraId="36FA4616">
            <w:pPr>
              <w:widowControl/>
              <w:spacing w:line="240" w:lineRule="exact"/>
              <w:jc w:val="center"/>
              <w:rPr>
                <w:szCs w:val="21"/>
              </w:rPr>
            </w:pPr>
            <w:r>
              <w:rPr>
                <w:szCs w:val="21"/>
              </w:rPr>
              <w:t>4.89</w:t>
            </w:r>
          </w:p>
        </w:tc>
      </w:tr>
      <w:tr w14:paraId="5E251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948" w:type="dxa"/>
            <w:gridSpan w:val="2"/>
            <w:vMerge w:val="continue"/>
            <w:vAlign w:val="center"/>
          </w:tcPr>
          <w:p w14:paraId="676C995F">
            <w:pPr>
              <w:spacing w:line="240" w:lineRule="exact"/>
              <w:rPr>
                <w:rFonts w:ascii="宋体"/>
                <w:szCs w:val="21"/>
              </w:rPr>
            </w:pPr>
          </w:p>
        </w:tc>
        <w:tc>
          <w:tcPr>
            <w:tcW w:w="570" w:type="dxa"/>
            <w:vMerge w:val="continue"/>
            <w:vAlign w:val="center"/>
          </w:tcPr>
          <w:p w14:paraId="0E076AAD">
            <w:pPr>
              <w:spacing w:line="240" w:lineRule="exact"/>
              <w:rPr>
                <w:rFonts w:ascii="宋体"/>
                <w:szCs w:val="21"/>
              </w:rPr>
            </w:pPr>
          </w:p>
        </w:tc>
        <w:tc>
          <w:tcPr>
            <w:tcW w:w="1270" w:type="dxa"/>
            <w:gridSpan w:val="2"/>
            <w:tcBorders>
              <w:right w:val="single" w:color="auto" w:sz="4" w:space="0"/>
            </w:tcBorders>
            <w:vAlign w:val="center"/>
          </w:tcPr>
          <w:p w14:paraId="3ACC82CD">
            <w:pPr>
              <w:widowControl/>
              <w:spacing w:line="240" w:lineRule="exact"/>
              <w:jc w:val="left"/>
              <w:rPr>
                <w:szCs w:val="21"/>
              </w:rPr>
            </w:pP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22" w:type="dxa"/>
            <w:gridSpan w:val="2"/>
            <w:tcBorders>
              <w:left w:val="single" w:color="auto" w:sz="4" w:space="0"/>
              <w:right w:val="single" w:color="auto" w:sz="4" w:space="0"/>
            </w:tcBorders>
            <w:vAlign w:val="center"/>
          </w:tcPr>
          <w:p w14:paraId="2A7D486E">
            <w:pPr>
              <w:widowControl/>
              <w:spacing w:line="240" w:lineRule="exact"/>
              <w:jc w:val="left"/>
              <w:rPr>
                <w:szCs w:val="21"/>
              </w:rPr>
            </w:pPr>
            <w:r>
              <w:rPr>
                <w:rFonts w:hint="eastAsia" w:ascii="仿宋_GB2312" w:hAnsi="新宋体" w:eastAsia="仿宋_GB2312" w:cs="仿宋_GB2312"/>
                <w:kern w:val="0"/>
                <w:szCs w:val="21"/>
              </w:rPr>
              <w:t>部门本年度预算调整数与预算数的比率，用以反映和评价部门预算的调整程度。</w:t>
            </w:r>
          </w:p>
          <w:p w14:paraId="2FBC80FC">
            <w:pPr>
              <w:widowControl/>
              <w:spacing w:line="240" w:lineRule="exact"/>
              <w:jc w:val="left"/>
              <w:rPr>
                <w:szCs w:val="21"/>
              </w:rPr>
            </w:pP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（预算调整数</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411" w:type="dxa"/>
            <w:gridSpan w:val="2"/>
            <w:tcBorders>
              <w:left w:val="single" w:color="auto" w:sz="4" w:space="0"/>
              <w:right w:val="single" w:color="auto" w:sz="4" w:space="0"/>
            </w:tcBorders>
            <w:vAlign w:val="center"/>
          </w:tcPr>
          <w:p w14:paraId="4B492B54">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预算调整率等于</w:t>
            </w:r>
            <w:r>
              <w:rPr>
                <w:rFonts w:ascii="仿宋_GB2312" w:hAnsi="新宋体" w:eastAsia="仿宋_GB2312" w:cs="仿宋_GB2312"/>
                <w:kern w:val="0"/>
                <w:szCs w:val="21"/>
              </w:rPr>
              <w:t>0</w:t>
            </w:r>
            <w:r>
              <w:rPr>
                <w:rFonts w:hint="eastAsia" w:ascii="仿宋_GB2312" w:hAnsi="新宋体" w:eastAsia="仿宋_GB2312" w:cs="仿宋_GB2312"/>
                <w:kern w:val="0"/>
                <w:szCs w:val="21"/>
              </w:rPr>
              <w:t>的，得满分；</w:t>
            </w:r>
            <w:r>
              <w:rPr>
                <w:rFonts w:ascii="仿宋_GB2312" w:hAnsi="新宋体" w:eastAsia="仿宋_GB2312" w:cs="仿宋_GB2312"/>
                <w:kern w:val="0"/>
                <w:szCs w:val="21"/>
              </w:rPr>
              <w:t xml:space="preserve"> </w:t>
            </w:r>
          </w:p>
          <w:p w14:paraId="2AEBC091">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预算调整率大于或等于</w:t>
            </w:r>
            <w:r>
              <w:rPr>
                <w:rFonts w:ascii="仿宋_GB2312" w:hAnsi="新宋体" w:eastAsia="仿宋_GB2312" w:cs="仿宋_GB2312"/>
                <w:kern w:val="0"/>
                <w:szCs w:val="21"/>
              </w:rPr>
              <w:t>10%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22C3E876">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预算调整率在</w:t>
            </w:r>
            <w:r>
              <w:rPr>
                <w:rFonts w:ascii="仿宋_GB2312" w:hAnsi="新宋体" w:eastAsia="仿宋_GB2312" w:cs="仿宋_GB2312"/>
                <w:kern w:val="0"/>
                <w:szCs w:val="21"/>
              </w:rPr>
              <w:t>0-10%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分和满分之间确定：</w:t>
            </w:r>
          </w:p>
          <w:p w14:paraId="70F6ADF8">
            <w:pPr>
              <w:widowControl/>
              <w:spacing w:line="240" w:lineRule="exact"/>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（预算调整率）］×该指标分值。</w:t>
            </w:r>
          </w:p>
        </w:tc>
        <w:tc>
          <w:tcPr>
            <w:tcW w:w="1462" w:type="dxa"/>
            <w:tcBorders>
              <w:left w:val="single" w:color="auto" w:sz="4" w:space="0"/>
            </w:tcBorders>
            <w:vAlign w:val="center"/>
          </w:tcPr>
          <w:p w14:paraId="0C6F8FBA">
            <w:pPr>
              <w:widowControl/>
              <w:spacing w:line="240" w:lineRule="exact"/>
              <w:jc w:val="center"/>
              <w:rPr>
                <w:szCs w:val="21"/>
              </w:rPr>
            </w:pPr>
            <w:r>
              <w:rPr>
                <w:szCs w:val="21"/>
              </w:rPr>
              <w:t>2</w:t>
            </w:r>
          </w:p>
        </w:tc>
      </w:tr>
      <w:tr w14:paraId="4CB3B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948" w:type="dxa"/>
            <w:gridSpan w:val="2"/>
            <w:vMerge w:val="continue"/>
            <w:vAlign w:val="center"/>
          </w:tcPr>
          <w:p w14:paraId="1CFB91A1">
            <w:pPr>
              <w:spacing w:line="240" w:lineRule="exact"/>
              <w:rPr>
                <w:rFonts w:ascii="宋体"/>
                <w:szCs w:val="21"/>
              </w:rPr>
            </w:pPr>
          </w:p>
        </w:tc>
        <w:tc>
          <w:tcPr>
            <w:tcW w:w="570" w:type="dxa"/>
            <w:vMerge w:val="continue"/>
            <w:vAlign w:val="center"/>
          </w:tcPr>
          <w:p w14:paraId="7E9439AA">
            <w:pPr>
              <w:spacing w:line="240" w:lineRule="exact"/>
              <w:rPr>
                <w:rFonts w:ascii="宋体"/>
                <w:szCs w:val="21"/>
              </w:rPr>
            </w:pPr>
          </w:p>
        </w:tc>
        <w:tc>
          <w:tcPr>
            <w:tcW w:w="1270" w:type="dxa"/>
            <w:gridSpan w:val="2"/>
            <w:tcBorders>
              <w:right w:val="single" w:color="auto" w:sz="4" w:space="0"/>
            </w:tcBorders>
            <w:vAlign w:val="center"/>
          </w:tcPr>
          <w:p w14:paraId="6F7A2A8F">
            <w:pPr>
              <w:widowControl/>
              <w:spacing w:line="240" w:lineRule="exact"/>
              <w:jc w:val="left"/>
              <w:rPr>
                <w:szCs w:val="21"/>
              </w:rPr>
            </w:pPr>
            <w:r>
              <w:rPr>
                <w:rFonts w:hint="eastAsia" w:ascii="仿宋_GB2312" w:hAnsi="新宋体" w:eastAsia="仿宋_GB2312" w:cs="仿宋_GB2312"/>
                <w:color w:val="000000"/>
                <w:kern w:val="0"/>
                <w:szCs w:val="21"/>
              </w:rPr>
              <w:t>支付进度率</w:t>
            </w: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22" w:type="dxa"/>
            <w:gridSpan w:val="2"/>
            <w:tcBorders>
              <w:left w:val="single" w:color="auto" w:sz="4" w:space="0"/>
              <w:right w:val="single" w:color="auto" w:sz="4" w:space="0"/>
            </w:tcBorders>
            <w:vAlign w:val="center"/>
          </w:tcPr>
          <w:p w14:paraId="0052D180">
            <w:pPr>
              <w:widowControl/>
              <w:spacing w:line="240" w:lineRule="exact"/>
              <w:jc w:val="left"/>
              <w:rPr>
                <w:szCs w:val="21"/>
              </w:rPr>
            </w:pPr>
            <w:r>
              <w:rPr>
                <w:rFonts w:hint="eastAsia" w:ascii="仿宋_GB2312" w:hAnsi="新宋体" w:eastAsia="仿宋_GB2312" w:cs="仿宋_GB2312"/>
                <w:kern w:val="0"/>
                <w:szCs w:val="21"/>
              </w:rPr>
              <w:t>部门年度支付数与年度任务数的比率，用以反映和评价部门预算执行的及时和均衡程度。</w:t>
            </w:r>
          </w:p>
          <w:p w14:paraId="03AB3571">
            <w:pPr>
              <w:widowControl/>
              <w:spacing w:line="240" w:lineRule="exact"/>
              <w:jc w:val="left"/>
              <w:rPr>
                <w:szCs w:val="21"/>
              </w:rPr>
            </w:pPr>
            <w:r>
              <w:rPr>
                <w:rFonts w:hint="eastAsia" w:ascii="仿宋_GB2312" w:hAnsi="新宋体" w:eastAsia="仿宋_GB2312" w:cs="仿宋_GB2312"/>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（年度支付数</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年度任务数）×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411" w:type="dxa"/>
            <w:gridSpan w:val="2"/>
            <w:tcBorders>
              <w:left w:val="single" w:color="auto" w:sz="4" w:space="0"/>
              <w:right w:val="single" w:color="auto" w:sz="4" w:space="0"/>
            </w:tcBorders>
            <w:vAlign w:val="center"/>
          </w:tcPr>
          <w:p w14:paraId="2D150990">
            <w:pPr>
              <w:widowControl/>
              <w:spacing w:line="240" w:lineRule="exact"/>
              <w:jc w:val="left"/>
              <w:rPr>
                <w:szCs w:val="21"/>
              </w:rPr>
            </w:pPr>
            <w:r>
              <w:rPr>
                <w:rFonts w:hint="eastAsia" w:ascii="仿宋_GB2312" w:hAnsi="新宋体" w:eastAsia="仿宋_GB2312" w:cs="仿宋_GB2312"/>
                <w:kern w:val="0"/>
                <w:szCs w:val="21"/>
              </w:rPr>
              <w:t>按年度的执行情况进行打分。得分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年度支付数</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年度任务数×该指标分值。</w:t>
            </w:r>
          </w:p>
          <w:p w14:paraId="7F9EBE20">
            <w:pPr>
              <w:widowControl/>
              <w:spacing w:line="240" w:lineRule="exact"/>
              <w:jc w:val="left"/>
              <w:rPr>
                <w:szCs w:val="21"/>
              </w:rPr>
            </w:pPr>
          </w:p>
        </w:tc>
        <w:tc>
          <w:tcPr>
            <w:tcW w:w="1462" w:type="dxa"/>
            <w:tcBorders>
              <w:left w:val="single" w:color="auto" w:sz="4" w:space="0"/>
            </w:tcBorders>
            <w:vAlign w:val="center"/>
          </w:tcPr>
          <w:p w14:paraId="0EB3CAF0">
            <w:pPr>
              <w:widowControl/>
              <w:spacing w:line="240" w:lineRule="exact"/>
              <w:jc w:val="center"/>
              <w:rPr>
                <w:szCs w:val="21"/>
              </w:rPr>
            </w:pPr>
            <w:r>
              <w:rPr>
                <w:szCs w:val="21"/>
              </w:rPr>
              <w:t>4.86</w:t>
            </w:r>
          </w:p>
        </w:tc>
      </w:tr>
      <w:tr w14:paraId="5B5B8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948" w:type="dxa"/>
            <w:gridSpan w:val="2"/>
            <w:vMerge w:val="continue"/>
            <w:vAlign w:val="center"/>
          </w:tcPr>
          <w:p w14:paraId="79CAF5D6">
            <w:pPr>
              <w:spacing w:line="240" w:lineRule="exact"/>
              <w:rPr>
                <w:rFonts w:ascii="宋体"/>
                <w:szCs w:val="21"/>
              </w:rPr>
            </w:pPr>
          </w:p>
        </w:tc>
        <w:tc>
          <w:tcPr>
            <w:tcW w:w="570" w:type="dxa"/>
            <w:vMerge w:val="continue"/>
            <w:vAlign w:val="center"/>
          </w:tcPr>
          <w:p w14:paraId="6F7E9C15">
            <w:pPr>
              <w:spacing w:line="240" w:lineRule="exact"/>
              <w:rPr>
                <w:rFonts w:ascii="宋体"/>
                <w:szCs w:val="21"/>
              </w:rPr>
            </w:pPr>
          </w:p>
        </w:tc>
        <w:tc>
          <w:tcPr>
            <w:tcW w:w="1270" w:type="dxa"/>
            <w:gridSpan w:val="2"/>
            <w:tcBorders>
              <w:right w:val="single" w:color="auto" w:sz="4" w:space="0"/>
            </w:tcBorders>
            <w:vAlign w:val="center"/>
          </w:tcPr>
          <w:p w14:paraId="1D1E0880">
            <w:pPr>
              <w:widowControl/>
              <w:spacing w:line="240" w:lineRule="exact"/>
              <w:jc w:val="left"/>
              <w:rPr>
                <w:szCs w:val="21"/>
              </w:rPr>
            </w:pP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22" w:type="dxa"/>
            <w:gridSpan w:val="2"/>
            <w:tcBorders>
              <w:left w:val="single" w:color="auto" w:sz="4" w:space="0"/>
              <w:right w:val="single" w:color="auto" w:sz="4" w:space="0"/>
            </w:tcBorders>
            <w:vAlign w:val="center"/>
          </w:tcPr>
          <w:p w14:paraId="208DC8B1">
            <w:pPr>
              <w:widowControl/>
              <w:spacing w:line="240" w:lineRule="exact"/>
              <w:jc w:val="left"/>
              <w:rPr>
                <w:szCs w:val="21"/>
              </w:rPr>
            </w:pPr>
            <w:r>
              <w:rPr>
                <w:rFonts w:hint="eastAsia" w:ascii="仿宋_GB2312" w:hAnsi="新宋体" w:eastAsia="仿宋_GB2312" w:cs="仿宋_GB2312"/>
                <w:kern w:val="0"/>
                <w:szCs w:val="21"/>
              </w:rPr>
              <w:t>通过对部门本年度结转结余总额与支出预算数的比较，反映和评价部门对本年度结转结余资金的实际控制程度。</w:t>
            </w:r>
          </w:p>
          <w:p w14:paraId="783FF2C6">
            <w:pPr>
              <w:widowControl/>
              <w:spacing w:line="240" w:lineRule="exact"/>
              <w:jc w:val="left"/>
              <w:rPr>
                <w:szCs w:val="21"/>
              </w:rPr>
            </w:pP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w:t>
            </w:r>
            <w:r>
              <w:rPr>
                <w:rFonts w:hint="eastAsia" w:ascii="仿宋_GB2312" w:hAnsi="新宋体" w:eastAsia="仿宋_GB2312" w:cs="仿宋_GB2312"/>
                <w:kern w:val="0"/>
                <w:szCs w:val="21"/>
              </w:rPr>
              <w:t>（结转结余总额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支出预算数）×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411" w:type="dxa"/>
            <w:gridSpan w:val="2"/>
            <w:tcBorders>
              <w:left w:val="single" w:color="auto" w:sz="4" w:space="0"/>
              <w:right w:val="single" w:color="auto" w:sz="4" w:space="0"/>
            </w:tcBorders>
            <w:vAlign w:val="center"/>
          </w:tcPr>
          <w:p w14:paraId="7E10606F">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结转结余率等于</w:t>
            </w:r>
            <w:r>
              <w:rPr>
                <w:rFonts w:ascii="仿宋_GB2312" w:hAnsi="新宋体" w:eastAsia="仿宋_GB2312" w:cs="仿宋_GB2312"/>
                <w:kern w:val="0"/>
                <w:szCs w:val="21"/>
              </w:rPr>
              <w:t>0</w:t>
            </w:r>
            <w:r>
              <w:rPr>
                <w:rFonts w:hint="eastAsia" w:ascii="仿宋_GB2312" w:hAnsi="新宋体" w:eastAsia="仿宋_GB2312" w:cs="仿宋_GB2312"/>
                <w:kern w:val="0"/>
                <w:szCs w:val="21"/>
              </w:rPr>
              <w:t>的，得满分；</w:t>
            </w:r>
          </w:p>
          <w:p w14:paraId="077FBAFE">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结转结余率大于或等于</w:t>
            </w:r>
            <w:r>
              <w:rPr>
                <w:rFonts w:ascii="仿宋_GB2312" w:hAnsi="新宋体" w:eastAsia="仿宋_GB2312" w:cs="仿宋_GB2312"/>
                <w:kern w:val="0"/>
                <w:szCs w:val="21"/>
              </w:rPr>
              <w:t>50%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41FE91EE">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结转结余率在</w:t>
            </w:r>
            <w:r>
              <w:rPr>
                <w:rFonts w:ascii="仿宋_GB2312" w:hAnsi="新宋体" w:eastAsia="仿宋_GB2312" w:cs="仿宋_GB2312"/>
                <w:kern w:val="0"/>
                <w:szCs w:val="21"/>
              </w:rPr>
              <w:t>0-50%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14:paraId="3C2C8E8F">
            <w:pPr>
              <w:widowControl/>
              <w:spacing w:line="240" w:lineRule="exact"/>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（结转结余率）－某部门结转结余率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1462" w:type="dxa"/>
            <w:tcBorders>
              <w:left w:val="single" w:color="auto" w:sz="4" w:space="0"/>
            </w:tcBorders>
            <w:vAlign w:val="center"/>
          </w:tcPr>
          <w:p w14:paraId="38C3D3F0">
            <w:pPr>
              <w:widowControl/>
              <w:spacing w:line="240" w:lineRule="exact"/>
              <w:jc w:val="center"/>
              <w:rPr>
                <w:szCs w:val="21"/>
              </w:rPr>
            </w:pPr>
            <w:r>
              <w:rPr>
                <w:szCs w:val="21"/>
              </w:rPr>
              <w:t>4</w:t>
            </w:r>
          </w:p>
        </w:tc>
      </w:tr>
      <w:tr w14:paraId="432C8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948" w:type="dxa"/>
            <w:gridSpan w:val="2"/>
            <w:vMerge w:val="continue"/>
            <w:vAlign w:val="center"/>
          </w:tcPr>
          <w:p w14:paraId="47ABD711">
            <w:pPr>
              <w:spacing w:line="240" w:lineRule="exact"/>
              <w:rPr>
                <w:rFonts w:ascii="宋体"/>
                <w:szCs w:val="21"/>
              </w:rPr>
            </w:pPr>
          </w:p>
        </w:tc>
        <w:tc>
          <w:tcPr>
            <w:tcW w:w="570" w:type="dxa"/>
            <w:vMerge w:val="continue"/>
            <w:vAlign w:val="center"/>
          </w:tcPr>
          <w:p w14:paraId="4AB074AB">
            <w:pPr>
              <w:spacing w:line="240" w:lineRule="exact"/>
              <w:rPr>
                <w:rFonts w:ascii="宋体"/>
                <w:szCs w:val="21"/>
              </w:rPr>
            </w:pPr>
          </w:p>
        </w:tc>
        <w:tc>
          <w:tcPr>
            <w:tcW w:w="1270" w:type="dxa"/>
            <w:gridSpan w:val="2"/>
            <w:tcBorders>
              <w:right w:val="single" w:color="auto" w:sz="4" w:space="0"/>
            </w:tcBorders>
            <w:vAlign w:val="center"/>
          </w:tcPr>
          <w:p w14:paraId="710310FB">
            <w:pPr>
              <w:widowControl/>
              <w:spacing w:line="240" w:lineRule="exact"/>
              <w:jc w:val="left"/>
              <w:rPr>
                <w:szCs w:val="21"/>
              </w:rPr>
            </w:pP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22" w:type="dxa"/>
            <w:gridSpan w:val="2"/>
            <w:tcBorders>
              <w:left w:val="single" w:color="auto" w:sz="4" w:space="0"/>
              <w:right w:val="single" w:color="auto" w:sz="4" w:space="0"/>
            </w:tcBorders>
            <w:vAlign w:val="center"/>
          </w:tcPr>
          <w:p w14:paraId="05D17F29">
            <w:pPr>
              <w:widowControl/>
              <w:spacing w:line="240" w:lineRule="exact"/>
              <w:jc w:val="left"/>
              <w:rPr>
                <w:szCs w:val="21"/>
              </w:rPr>
            </w:pPr>
            <w:r>
              <w:rPr>
                <w:rFonts w:hint="eastAsia"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66F57A4C">
            <w:pPr>
              <w:widowControl/>
              <w:spacing w:line="240" w:lineRule="exact"/>
              <w:jc w:val="left"/>
              <w:rPr>
                <w:szCs w:val="21"/>
              </w:rPr>
            </w:pP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（实际支出公用经费总额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预算安排公用经费总额）×</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411" w:type="dxa"/>
            <w:gridSpan w:val="2"/>
            <w:tcBorders>
              <w:left w:val="single" w:color="auto" w:sz="4" w:space="0"/>
              <w:right w:val="single" w:color="auto" w:sz="4" w:space="0"/>
            </w:tcBorders>
            <w:vAlign w:val="center"/>
          </w:tcPr>
          <w:p w14:paraId="03AAE8B7">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公用经费控制率小于或等于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14:paraId="65B035DC">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公用经费控制率大于或等于</w:t>
            </w:r>
            <w:r>
              <w:rPr>
                <w:rFonts w:ascii="仿宋_GB2312" w:hAnsi="新宋体" w:eastAsia="仿宋_GB2312" w:cs="仿宋_GB2312"/>
                <w:kern w:val="0"/>
                <w:szCs w:val="21"/>
              </w:rPr>
              <w:t>105%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56F210C3">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公用经费控制率在</w:t>
            </w:r>
            <w:r>
              <w:rPr>
                <w:rFonts w:ascii="仿宋_GB2312" w:hAnsi="新宋体" w:eastAsia="仿宋_GB2312" w:cs="仿宋_GB2312"/>
                <w:kern w:val="0"/>
                <w:szCs w:val="21"/>
              </w:rPr>
              <w:t>100%-105%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14:paraId="3F66E7C0">
            <w:pPr>
              <w:widowControl/>
              <w:spacing w:line="240" w:lineRule="exact"/>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（公用经费控制率）］×该指标分值。</w:t>
            </w:r>
          </w:p>
        </w:tc>
        <w:tc>
          <w:tcPr>
            <w:tcW w:w="1462" w:type="dxa"/>
            <w:tcBorders>
              <w:left w:val="single" w:color="auto" w:sz="4" w:space="0"/>
            </w:tcBorders>
            <w:vAlign w:val="center"/>
          </w:tcPr>
          <w:p w14:paraId="5614AABB">
            <w:pPr>
              <w:widowControl/>
              <w:spacing w:line="240" w:lineRule="exact"/>
              <w:jc w:val="center"/>
              <w:rPr>
                <w:szCs w:val="21"/>
              </w:rPr>
            </w:pPr>
            <w:r>
              <w:rPr>
                <w:szCs w:val="21"/>
              </w:rPr>
              <w:t>4</w:t>
            </w:r>
          </w:p>
        </w:tc>
      </w:tr>
      <w:tr w14:paraId="4C967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948" w:type="dxa"/>
            <w:gridSpan w:val="2"/>
            <w:vMerge w:val="continue"/>
            <w:vAlign w:val="center"/>
          </w:tcPr>
          <w:p w14:paraId="0DE8B173">
            <w:pPr>
              <w:spacing w:line="240" w:lineRule="exact"/>
              <w:rPr>
                <w:rFonts w:ascii="宋体"/>
                <w:szCs w:val="21"/>
              </w:rPr>
            </w:pPr>
          </w:p>
        </w:tc>
        <w:tc>
          <w:tcPr>
            <w:tcW w:w="570" w:type="dxa"/>
            <w:vMerge w:val="continue"/>
            <w:vAlign w:val="center"/>
          </w:tcPr>
          <w:p w14:paraId="62EAA4D1">
            <w:pPr>
              <w:spacing w:line="240" w:lineRule="exact"/>
              <w:rPr>
                <w:rFonts w:ascii="宋体"/>
                <w:szCs w:val="21"/>
              </w:rPr>
            </w:pPr>
          </w:p>
        </w:tc>
        <w:tc>
          <w:tcPr>
            <w:tcW w:w="1270" w:type="dxa"/>
            <w:gridSpan w:val="2"/>
            <w:tcBorders>
              <w:right w:val="single" w:color="auto" w:sz="4" w:space="0"/>
            </w:tcBorders>
            <w:vAlign w:val="center"/>
          </w:tcPr>
          <w:p w14:paraId="00ECAB51">
            <w:pPr>
              <w:widowControl/>
              <w:spacing w:line="240" w:lineRule="exact"/>
              <w:jc w:val="left"/>
              <w:rPr>
                <w:szCs w:val="21"/>
              </w:rPr>
            </w:pP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22" w:type="dxa"/>
            <w:gridSpan w:val="2"/>
            <w:tcBorders>
              <w:left w:val="single" w:color="auto" w:sz="4" w:space="0"/>
              <w:right w:val="single" w:color="auto" w:sz="4" w:space="0"/>
            </w:tcBorders>
            <w:vAlign w:val="center"/>
          </w:tcPr>
          <w:p w14:paraId="774C1F7A">
            <w:pPr>
              <w:widowControl/>
              <w:spacing w:line="240" w:lineRule="exact"/>
              <w:jc w:val="left"/>
              <w:rPr>
                <w:szCs w:val="21"/>
              </w:rPr>
            </w:pPr>
            <w:r>
              <w:rPr>
                <w:rFonts w:hint="eastAsia"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22D592DE">
            <w:pPr>
              <w:widowControl/>
              <w:spacing w:line="240" w:lineRule="exact"/>
              <w:jc w:val="left"/>
              <w:rPr>
                <w:szCs w:val="21"/>
              </w:rPr>
            </w:pP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（实际政府采购预算项目个数</w:t>
            </w:r>
            <w:r>
              <w:rPr>
                <w:rFonts w:ascii="仿宋_GB2312" w:hAnsi="新宋体" w:eastAsia="仿宋_GB2312" w:cs="仿宋_GB2312"/>
                <w:kern w:val="0"/>
                <w:szCs w:val="21"/>
              </w:rPr>
              <w:t>/</w:t>
            </w:r>
            <w:r>
              <w:rPr>
                <w:rFonts w:hint="eastAsia" w:ascii="仿宋_GB2312" w:hAnsi="新宋体" w:eastAsia="仿宋_GB2312" w:cs="仿宋_GB2312"/>
                <w:kern w:val="0"/>
                <w:szCs w:val="21"/>
              </w:rPr>
              <w:t>政府采购预算项目个数）×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14:paraId="7FD266DB">
            <w:pPr>
              <w:widowControl/>
              <w:spacing w:line="240" w:lineRule="exact"/>
              <w:jc w:val="left"/>
              <w:rPr>
                <w:szCs w:val="21"/>
              </w:rPr>
            </w:pPr>
            <w:r>
              <w:rPr>
                <w:rFonts w:hint="eastAsia" w:ascii="仿宋_GB2312" w:hAnsi="新宋体" w:eastAsia="仿宋_GB2312" w:cs="仿宋_GB2312"/>
                <w:kern w:val="0"/>
                <w:szCs w:val="21"/>
              </w:rPr>
              <w:t>政府采购项目中非预算内安排的项目除外。</w:t>
            </w:r>
          </w:p>
        </w:tc>
        <w:tc>
          <w:tcPr>
            <w:tcW w:w="2411" w:type="dxa"/>
            <w:gridSpan w:val="2"/>
            <w:tcBorders>
              <w:left w:val="single" w:color="auto" w:sz="4" w:space="0"/>
              <w:right w:val="single" w:color="auto" w:sz="4" w:space="0"/>
            </w:tcBorders>
            <w:vAlign w:val="center"/>
          </w:tcPr>
          <w:p w14:paraId="269D5F7F">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政府采购执行率等于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14:paraId="3C44D9E9">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政府采购执行率小于或等于</w:t>
            </w:r>
            <w:r>
              <w:rPr>
                <w:rFonts w:ascii="仿宋_GB2312" w:hAnsi="新宋体" w:eastAsia="仿宋_GB2312" w:cs="仿宋_GB2312"/>
                <w:kern w:val="0"/>
                <w:szCs w:val="21"/>
              </w:rPr>
              <w:t>90%</w:t>
            </w:r>
            <w:r>
              <w:rPr>
                <w:rFonts w:hint="eastAsia" w:ascii="仿宋_GB2312" w:hAnsi="新宋体" w:eastAsia="仿宋_GB2312" w:cs="仿宋_GB2312"/>
                <w:kern w:val="0"/>
                <w:szCs w:val="21"/>
              </w:rPr>
              <w:t>的，</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4B9E1194">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政府采购执行率在</w:t>
            </w:r>
            <w:r>
              <w:rPr>
                <w:rFonts w:ascii="仿宋_GB2312" w:hAnsi="新宋体" w:eastAsia="仿宋_GB2312" w:cs="仿宋_GB2312"/>
                <w:kern w:val="0"/>
                <w:szCs w:val="21"/>
              </w:rPr>
              <w:t>90%-100%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14:paraId="736290BF">
            <w:pPr>
              <w:widowControl/>
              <w:spacing w:line="240" w:lineRule="exact"/>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［某部门政府采购执行率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（政府采购执行率）］×该指标分值。</w:t>
            </w:r>
          </w:p>
        </w:tc>
        <w:tc>
          <w:tcPr>
            <w:tcW w:w="1462" w:type="dxa"/>
            <w:tcBorders>
              <w:left w:val="single" w:color="auto" w:sz="4" w:space="0"/>
            </w:tcBorders>
            <w:vAlign w:val="center"/>
          </w:tcPr>
          <w:p w14:paraId="1A9DDE89">
            <w:pPr>
              <w:widowControl/>
              <w:spacing w:line="240" w:lineRule="exact"/>
              <w:jc w:val="center"/>
              <w:rPr>
                <w:szCs w:val="21"/>
              </w:rPr>
            </w:pPr>
            <w:r>
              <w:rPr>
                <w:szCs w:val="21"/>
              </w:rPr>
              <w:t>4</w:t>
            </w:r>
          </w:p>
        </w:tc>
      </w:tr>
      <w:tr w14:paraId="0FEB7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948" w:type="dxa"/>
            <w:gridSpan w:val="2"/>
            <w:vMerge w:val="continue"/>
            <w:vAlign w:val="center"/>
          </w:tcPr>
          <w:p w14:paraId="1844B9A8">
            <w:pPr>
              <w:spacing w:line="240" w:lineRule="exact"/>
              <w:rPr>
                <w:rFonts w:ascii="宋体"/>
                <w:szCs w:val="21"/>
              </w:rPr>
            </w:pPr>
          </w:p>
        </w:tc>
        <w:tc>
          <w:tcPr>
            <w:tcW w:w="570" w:type="dxa"/>
            <w:vMerge w:val="restart"/>
            <w:vAlign w:val="center"/>
          </w:tcPr>
          <w:p w14:paraId="583AE76A">
            <w:pPr>
              <w:widowControl/>
              <w:spacing w:line="240" w:lineRule="exact"/>
              <w:jc w:val="left"/>
              <w:rPr>
                <w:szCs w:val="21"/>
              </w:rPr>
            </w:pPr>
            <w:r>
              <w:rPr>
                <w:rFonts w:hint="eastAsia" w:ascii="仿宋_GB2312" w:hAnsi="新宋体" w:eastAsia="仿宋_GB2312" w:cs="仿宋_GB2312"/>
                <w:kern w:val="0"/>
                <w:szCs w:val="21"/>
              </w:rPr>
              <w:t>预算管理情况</w:t>
            </w:r>
          </w:p>
          <w:p w14:paraId="2FDCA14A">
            <w:pPr>
              <w:widowControl/>
              <w:spacing w:line="240" w:lineRule="exact"/>
              <w:jc w:val="left"/>
              <w:rPr>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15</w:t>
            </w:r>
            <w:r>
              <w:rPr>
                <w:rFonts w:hint="eastAsia" w:ascii="仿宋_GB2312" w:hAnsi="新宋体" w:eastAsia="仿宋_GB2312" w:cs="仿宋_GB2312"/>
                <w:kern w:val="0"/>
                <w:szCs w:val="21"/>
              </w:rPr>
              <w:t>）</w:t>
            </w:r>
          </w:p>
        </w:tc>
        <w:tc>
          <w:tcPr>
            <w:tcW w:w="1270" w:type="dxa"/>
            <w:gridSpan w:val="2"/>
            <w:tcBorders>
              <w:right w:val="single" w:color="auto" w:sz="4" w:space="0"/>
            </w:tcBorders>
            <w:vAlign w:val="center"/>
          </w:tcPr>
          <w:p w14:paraId="477FA1C6">
            <w:pPr>
              <w:widowControl/>
              <w:spacing w:line="240" w:lineRule="exact"/>
              <w:jc w:val="left"/>
              <w:rPr>
                <w:szCs w:val="21"/>
              </w:rPr>
            </w:pPr>
            <w:r>
              <w:rPr>
                <w:rFonts w:hint="eastAsia" w:ascii="仿宋_GB2312" w:hAnsi="新宋体" w:eastAsia="仿宋_GB2312" w:cs="仿宋_GB2312"/>
                <w:kern w:val="0"/>
                <w:szCs w:val="21"/>
              </w:rPr>
              <w:t>资金使用合规性（</w:t>
            </w:r>
            <w:r>
              <w:rPr>
                <w:rFonts w:ascii="仿宋_GB2312" w:hAnsi="新宋体" w:eastAsia="仿宋_GB2312" w:cs="仿宋_GB2312"/>
                <w:kern w:val="0"/>
                <w:szCs w:val="21"/>
              </w:rPr>
              <w:t>8</w:t>
            </w:r>
            <w:r>
              <w:rPr>
                <w:rFonts w:hint="eastAsia" w:ascii="仿宋_GB2312" w:hAnsi="新宋体" w:eastAsia="仿宋_GB2312" w:cs="仿宋_GB2312"/>
                <w:kern w:val="0"/>
                <w:szCs w:val="21"/>
              </w:rPr>
              <w:t>分）</w:t>
            </w:r>
          </w:p>
        </w:tc>
        <w:tc>
          <w:tcPr>
            <w:tcW w:w="3422" w:type="dxa"/>
            <w:gridSpan w:val="2"/>
            <w:tcBorders>
              <w:left w:val="single" w:color="auto" w:sz="4" w:space="0"/>
              <w:right w:val="single" w:color="auto" w:sz="4" w:space="0"/>
            </w:tcBorders>
            <w:vAlign w:val="center"/>
          </w:tcPr>
          <w:p w14:paraId="1677C560">
            <w:pPr>
              <w:widowControl/>
              <w:spacing w:line="240" w:lineRule="exact"/>
              <w:jc w:val="left"/>
              <w:rPr>
                <w:szCs w:val="21"/>
              </w:rPr>
            </w:pPr>
            <w:r>
              <w:rPr>
                <w:rFonts w:hint="eastAsia" w:ascii="仿宋_GB2312" w:hAnsi="新宋体" w:eastAsia="仿宋_GB2312" w:cs="仿宋_GB2312"/>
                <w:kern w:val="0"/>
                <w:szCs w:val="21"/>
              </w:rPr>
              <w:t>部门使用预算资金是否符合相关的预算财务管理制度的规定，反映和评价部门预算资金的规范运行情况。</w:t>
            </w:r>
          </w:p>
          <w:p w14:paraId="60106979">
            <w:pPr>
              <w:widowControl/>
              <w:spacing w:line="240" w:lineRule="exact"/>
              <w:jc w:val="left"/>
              <w:rPr>
                <w:szCs w:val="21"/>
              </w:rPr>
            </w:pPr>
            <w:r>
              <w:rPr>
                <w:rFonts w:hint="eastAsia" w:ascii="仿宋_GB2312" w:hAnsi="新宋体" w:eastAsia="仿宋_GB2312" w:cs="仿宋_GB2312"/>
                <w:kern w:val="0"/>
                <w:szCs w:val="21"/>
              </w:rPr>
              <w:t>评价要点：</w:t>
            </w:r>
          </w:p>
          <w:p w14:paraId="3500EB0B">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符合国家财经法规和财务管理制度规定以及有关部门资金管理办法的规定；</w:t>
            </w:r>
          </w:p>
          <w:p w14:paraId="5A268EED">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资金的拨付有完整的审批过程和手续；</w:t>
            </w:r>
          </w:p>
          <w:p w14:paraId="336201DA">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项目的重大开支经过评估论证；</w:t>
            </w:r>
          </w:p>
          <w:p w14:paraId="1D14F8E2">
            <w:pPr>
              <w:widowControl/>
              <w:spacing w:line="240" w:lineRule="exact"/>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符合部门预算批复的用途；</w:t>
            </w:r>
          </w:p>
          <w:p w14:paraId="5E1A343F">
            <w:pPr>
              <w:widowControl/>
              <w:spacing w:line="240" w:lineRule="exact"/>
              <w:jc w:val="left"/>
              <w:rPr>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不存在截留情况；</w:t>
            </w:r>
          </w:p>
          <w:p w14:paraId="51615C2C">
            <w:pPr>
              <w:widowControl/>
              <w:spacing w:line="240" w:lineRule="exact"/>
              <w:jc w:val="left"/>
              <w:rPr>
                <w:szCs w:val="21"/>
              </w:rPr>
            </w:pPr>
            <w:r>
              <w:rPr>
                <w:rFonts w:ascii="仿宋_GB2312" w:hAnsi="新宋体" w:eastAsia="仿宋_GB2312" w:cs="仿宋_GB2312"/>
                <w:kern w:val="0"/>
                <w:szCs w:val="21"/>
              </w:rPr>
              <w:t>6.</w:t>
            </w:r>
            <w:r>
              <w:rPr>
                <w:rFonts w:hint="eastAsia" w:ascii="仿宋_GB2312" w:hAnsi="新宋体" w:eastAsia="仿宋_GB2312" w:cs="仿宋_GB2312"/>
                <w:kern w:val="0"/>
                <w:szCs w:val="21"/>
              </w:rPr>
              <w:t>不存在挤占情况；</w:t>
            </w:r>
          </w:p>
          <w:p w14:paraId="35992D40">
            <w:pPr>
              <w:widowControl/>
              <w:spacing w:line="240" w:lineRule="exact"/>
              <w:jc w:val="left"/>
              <w:rPr>
                <w:szCs w:val="21"/>
              </w:rPr>
            </w:pPr>
            <w:r>
              <w:rPr>
                <w:rFonts w:ascii="仿宋_GB2312" w:hAnsi="新宋体" w:eastAsia="仿宋_GB2312" w:cs="仿宋_GB2312"/>
                <w:kern w:val="0"/>
                <w:szCs w:val="21"/>
              </w:rPr>
              <w:t>7.</w:t>
            </w:r>
            <w:r>
              <w:rPr>
                <w:rFonts w:hint="eastAsia" w:ascii="仿宋_GB2312" w:hAnsi="新宋体" w:eastAsia="仿宋_GB2312" w:cs="仿宋_GB2312"/>
                <w:kern w:val="0"/>
                <w:szCs w:val="21"/>
              </w:rPr>
              <w:t>不存在挪用情况；</w:t>
            </w:r>
          </w:p>
          <w:p w14:paraId="784FEFA0">
            <w:pPr>
              <w:widowControl/>
              <w:spacing w:line="240" w:lineRule="exact"/>
              <w:jc w:val="left"/>
              <w:rPr>
                <w:szCs w:val="21"/>
              </w:rPr>
            </w:pPr>
            <w:r>
              <w:rPr>
                <w:rFonts w:ascii="仿宋_GB2312" w:hAnsi="新宋体" w:eastAsia="仿宋_GB2312" w:cs="仿宋_GB2312"/>
                <w:kern w:val="0"/>
                <w:szCs w:val="21"/>
              </w:rPr>
              <w:t>8.</w:t>
            </w:r>
            <w:r>
              <w:rPr>
                <w:rFonts w:hint="eastAsia" w:ascii="仿宋_GB2312" w:hAnsi="新宋体" w:eastAsia="仿宋_GB2312" w:cs="仿宋_GB2312"/>
                <w:kern w:val="0"/>
                <w:szCs w:val="21"/>
              </w:rPr>
              <w:t>不存在虚列支出情况。</w:t>
            </w:r>
          </w:p>
        </w:tc>
        <w:tc>
          <w:tcPr>
            <w:tcW w:w="2411" w:type="dxa"/>
            <w:gridSpan w:val="2"/>
            <w:tcBorders>
              <w:left w:val="single" w:color="auto" w:sz="4" w:space="0"/>
              <w:right w:val="single" w:color="auto" w:sz="4" w:space="0"/>
            </w:tcBorders>
            <w:vAlign w:val="center"/>
          </w:tcPr>
          <w:p w14:paraId="7D88081F">
            <w:pPr>
              <w:widowControl/>
              <w:spacing w:line="240" w:lineRule="exact"/>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8</w:t>
            </w:r>
            <w:r>
              <w:rPr>
                <w:rFonts w:hint="eastAsia" w:ascii="仿宋_GB2312" w:hAnsi="新宋体" w:eastAsia="仿宋_GB2312" w:cs="仿宋_GB2312"/>
                <w:kern w:val="0"/>
                <w:szCs w:val="21"/>
              </w:rPr>
              <w:t>）；</w:t>
            </w:r>
          </w:p>
          <w:p w14:paraId="2BFD7B10">
            <w:pPr>
              <w:widowControl/>
              <w:spacing w:line="240" w:lineRule="exact"/>
              <w:jc w:val="left"/>
              <w:rPr>
                <w:szCs w:val="21"/>
              </w:rPr>
            </w:pPr>
            <w:r>
              <w:rPr>
                <w:rFonts w:hint="eastAsia" w:ascii="仿宋_GB2312" w:hAnsi="新宋体" w:eastAsia="仿宋_GB2312" w:cs="仿宋_GB2312"/>
                <w:kern w:val="0"/>
                <w:szCs w:val="21"/>
              </w:rPr>
              <w:t>符合其中七项（</w:t>
            </w:r>
            <w:r>
              <w:rPr>
                <w:rFonts w:ascii="仿宋_GB2312" w:hAnsi="新宋体" w:eastAsia="仿宋_GB2312" w:cs="仿宋_GB2312"/>
                <w:kern w:val="0"/>
                <w:szCs w:val="21"/>
              </w:rPr>
              <w:t>6</w:t>
            </w:r>
            <w:r>
              <w:rPr>
                <w:rFonts w:hint="eastAsia" w:ascii="仿宋_GB2312" w:hAnsi="新宋体" w:eastAsia="仿宋_GB2312" w:cs="仿宋_GB2312"/>
                <w:kern w:val="0"/>
                <w:szCs w:val="21"/>
              </w:rPr>
              <w:t>）；</w:t>
            </w:r>
          </w:p>
          <w:p w14:paraId="64EE4F87">
            <w:pPr>
              <w:widowControl/>
              <w:spacing w:line="240" w:lineRule="exact"/>
              <w:jc w:val="left"/>
              <w:rPr>
                <w:szCs w:val="21"/>
              </w:rPr>
            </w:pPr>
            <w:r>
              <w:rPr>
                <w:rFonts w:hint="eastAsia" w:ascii="仿宋_GB2312" w:hAnsi="新宋体" w:eastAsia="仿宋_GB2312" w:cs="仿宋_GB2312"/>
                <w:kern w:val="0"/>
                <w:szCs w:val="21"/>
              </w:rPr>
              <w:t>符合其中六项（</w:t>
            </w:r>
            <w:r>
              <w:rPr>
                <w:rFonts w:ascii="仿宋_GB2312" w:hAnsi="新宋体" w:eastAsia="仿宋_GB2312" w:cs="仿宋_GB2312"/>
                <w:kern w:val="0"/>
                <w:szCs w:val="21"/>
              </w:rPr>
              <w:t>4</w:t>
            </w:r>
            <w:r>
              <w:rPr>
                <w:rFonts w:hint="eastAsia" w:ascii="仿宋_GB2312" w:hAnsi="新宋体" w:eastAsia="仿宋_GB2312" w:cs="仿宋_GB2312"/>
                <w:kern w:val="0"/>
                <w:szCs w:val="21"/>
              </w:rPr>
              <w:t>）；</w:t>
            </w:r>
          </w:p>
          <w:p w14:paraId="4C321B0A">
            <w:pPr>
              <w:widowControl/>
              <w:spacing w:line="240" w:lineRule="exact"/>
              <w:jc w:val="left"/>
              <w:rPr>
                <w:szCs w:val="21"/>
              </w:rPr>
            </w:pPr>
            <w:r>
              <w:rPr>
                <w:rFonts w:hint="eastAsia" w:ascii="仿宋_GB2312" w:hAnsi="新宋体" w:eastAsia="仿宋_GB2312" w:cs="仿宋_GB2312"/>
                <w:kern w:val="0"/>
                <w:szCs w:val="21"/>
              </w:rPr>
              <w:t>符合其中五项（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2F251241">
            <w:pPr>
              <w:widowControl/>
              <w:spacing w:line="240" w:lineRule="exact"/>
              <w:jc w:val="left"/>
              <w:rPr>
                <w:szCs w:val="21"/>
              </w:rPr>
            </w:pPr>
            <w:r>
              <w:rPr>
                <w:rFonts w:hint="eastAsia" w:ascii="仿宋_GB2312" w:hAnsi="新宋体" w:eastAsia="仿宋_GB2312" w:cs="仿宋_GB2312"/>
                <w:kern w:val="0"/>
                <w:szCs w:val="21"/>
              </w:rPr>
              <w:t>符合其中四项及以下（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1462" w:type="dxa"/>
            <w:tcBorders>
              <w:left w:val="single" w:color="auto" w:sz="4" w:space="0"/>
            </w:tcBorders>
            <w:vAlign w:val="center"/>
          </w:tcPr>
          <w:p w14:paraId="085C7AC0">
            <w:pPr>
              <w:widowControl/>
              <w:spacing w:line="240" w:lineRule="exact"/>
              <w:jc w:val="center"/>
              <w:rPr>
                <w:szCs w:val="21"/>
              </w:rPr>
            </w:pPr>
            <w:r>
              <w:rPr>
                <w:szCs w:val="21"/>
              </w:rPr>
              <w:t>8</w:t>
            </w:r>
          </w:p>
        </w:tc>
      </w:tr>
      <w:tr w14:paraId="33128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948" w:type="dxa"/>
            <w:gridSpan w:val="2"/>
            <w:vMerge w:val="continue"/>
            <w:vAlign w:val="center"/>
          </w:tcPr>
          <w:p w14:paraId="31DA0950">
            <w:pPr>
              <w:spacing w:line="240" w:lineRule="exact"/>
              <w:rPr>
                <w:rFonts w:ascii="宋体"/>
                <w:szCs w:val="21"/>
              </w:rPr>
            </w:pPr>
          </w:p>
        </w:tc>
        <w:tc>
          <w:tcPr>
            <w:tcW w:w="570" w:type="dxa"/>
            <w:vMerge w:val="continue"/>
            <w:vAlign w:val="center"/>
          </w:tcPr>
          <w:p w14:paraId="02BDB23B">
            <w:pPr>
              <w:spacing w:line="240" w:lineRule="exact"/>
              <w:rPr>
                <w:rFonts w:ascii="宋体"/>
                <w:szCs w:val="21"/>
              </w:rPr>
            </w:pPr>
          </w:p>
        </w:tc>
        <w:tc>
          <w:tcPr>
            <w:tcW w:w="1270" w:type="dxa"/>
            <w:gridSpan w:val="2"/>
            <w:tcBorders>
              <w:right w:val="single" w:color="auto" w:sz="4" w:space="0"/>
            </w:tcBorders>
            <w:vAlign w:val="center"/>
          </w:tcPr>
          <w:p w14:paraId="17DB9DF4">
            <w:pPr>
              <w:widowControl/>
              <w:spacing w:line="240" w:lineRule="exact"/>
              <w:jc w:val="left"/>
              <w:rPr>
                <w:szCs w:val="21"/>
              </w:rPr>
            </w:pPr>
            <w:r>
              <w:rPr>
                <w:rFonts w:hint="eastAsia" w:ascii="仿宋_GB2312" w:hAnsi="新宋体" w:eastAsia="仿宋_GB2312" w:cs="仿宋_GB2312"/>
                <w:kern w:val="0"/>
                <w:szCs w:val="21"/>
              </w:rPr>
              <w:t>预决算信息公开性（</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22" w:type="dxa"/>
            <w:gridSpan w:val="2"/>
            <w:tcBorders>
              <w:left w:val="single" w:color="auto" w:sz="4" w:space="0"/>
              <w:right w:val="single" w:color="auto" w:sz="4" w:space="0"/>
            </w:tcBorders>
            <w:vAlign w:val="center"/>
          </w:tcPr>
          <w:p w14:paraId="5EFBF2E9">
            <w:pPr>
              <w:widowControl/>
              <w:spacing w:line="240" w:lineRule="exact"/>
              <w:jc w:val="left"/>
              <w:rPr>
                <w:szCs w:val="21"/>
              </w:rPr>
            </w:pPr>
            <w:r>
              <w:rPr>
                <w:rFonts w:hint="eastAsia" w:ascii="仿宋_GB2312" w:hAnsi="新宋体" w:eastAsia="仿宋_GB2312" w:cs="仿宋_GB2312"/>
                <w:kern w:val="0"/>
                <w:szCs w:val="21"/>
              </w:rPr>
              <w:t>部门是否按照政府信息公开有关规定公开相关预决算信息，用以反映和评价部门预决算管理的公开透明情况。</w:t>
            </w:r>
          </w:p>
          <w:p w14:paraId="5E23E8C6">
            <w:pPr>
              <w:widowControl/>
              <w:spacing w:line="240" w:lineRule="exact"/>
              <w:jc w:val="left"/>
              <w:rPr>
                <w:szCs w:val="21"/>
              </w:rPr>
            </w:pPr>
            <w:r>
              <w:rPr>
                <w:rFonts w:hint="eastAsia" w:ascii="仿宋_GB2312" w:hAnsi="新宋体" w:eastAsia="仿宋_GB2312" w:cs="仿宋_GB2312"/>
                <w:kern w:val="0"/>
                <w:szCs w:val="21"/>
              </w:rPr>
              <w:t>预决算信息是指与部门预算、执行、决算、监督、绩效等管理相关的信息。</w:t>
            </w:r>
          </w:p>
          <w:p w14:paraId="01AE94AC">
            <w:pPr>
              <w:widowControl/>
              <w:spacing w:line="240" w:lineRule="exact"/>
              <w:jc w:val="left"/>
              <w:rPr>
                <w:szCs w:val="21"/>
              </w:rPr>
            </w:pPr>
            <w:r>
              <w:rPr>
                <w:rFonts w:hint="eastAsia" w:ascii="仿宋_GB2312" w:hAnsi="新宋体" w:eastAsia="仿宋_GB2312" w:cs="仿宋_GB2312"/>
                <w:kern w:val="0"/>
                <w:szCs w:val="21"/>
              </w:rPr>
              <w:t>评价要点：</w:t>
            </w:r>
          </w:p>
          <w:p w14:paraId="306D0534">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公开预决算信息；</w:t>
            </w:r>
          </w:p>
          <w:p w14:paraId="46100A2F">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按规定内容公开预决算信息；</w:t>
            </w:r>
          </w:p>
          <w:p w14:paraId="4FC67A3E">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按规定时限公开预决算信息。</w:t>
            </w:r>
          </w:p>
        </w:tc>
        <w:tc>
          <w:tcPr>
            <w:tcW w:w="2411" w:type="dxa"/>
            <w:gridSpan w:val="2"/>
            <w:tcBorders>
              <w:left w:val="single" w:color="auto" w:sz="4" w:space="0"/>
              <w:right w:val="single" w:color="auto" w:sz="4" w:space="0"/>
            </w:tcBorders>
            <w:vAlign w:val="center"/>
          </w:tcPr>
          <w:p w14:paraId="047B834B">
            <w:pPr>
              <w:widowControl/>
              <w:spacing w:line="240" w:lineRule="exact"/>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3</w:t>
            </w:r>
            <w:r>
              <w:rPr>
                <w:rFonts w:hint="eastAsia" w:ascii="仿宋_GB2312" w:hAnsi="新宋体" w:eastAsia="仿宋_GB2312" w:cs="仿宋_GB2312"/>
                <w:kern w:val="0"/>
                <w:szCs w:val="21"/>
              </w:rPr>
              <w:t>）；</w:t>
            </w:r>
          </w:p>
          <w:p w14:paraId="2D852A25">
            <w:pPr>
              <w:widowControl/>
              <w:spacing w:line="240" w:lineRule="exact"/>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0159441B">
            <w:pPr>
              <w:widowControl/>
              <w:spacing w:line="240" w:lineRule="exact"/>
              <w:jc w:val="left"/>
              <w:rPr>
                <w:szCs w:val="21"/>
              </w:rPr>
            </w:pPr>
            <w:r>
              <w:rPr>
                <w:rFonts w:hint="eastAsia" w:ascii="仿宋_GB2312" w:hAnsi="新宋体" w:eastAsia="仿宋_GB2312" w:cs="仿宋_GB2312"/>
                <w:kern w:val="0"/>
                <w:szCs w:val="21"/>
              </w:rPr>
              <w:t>符合其中一项及以下（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1462" w:type="dxa"/>
            <w:tcBorders>
              <w:left w:val="single" w:color="auto" w:sz="4" w:space="0"/>
            </w:tcBorders>
            <w:vAlign w:val="center"/>
          </w:tcPr>
          <w:p w14:paraId="632F3DF6">
            <w:pPr>
              <w:widowControl/>
              <w:spacing w:line="240" w:lineRule="exact"/>
              <w:jc w:val="center"/>
              <w:rPr>
                <w:szCs w:val="21"/>
              </w:rPr>
            </w:pPr>
            <w:r>
              <w:rPr>
                <w:szCs w:val="21"/>
              </w:rPr>
              <w:t>3</w:t>
            </w:r>
          </w:p>
        </w:tc>
      </w:tr>
      <w:tr w14:paraId="4CD1C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948" w:type="dxa"/>
            <w:gridSpan w:val="2"/>
            <w:vMerge w:val="continue"/>
            <w:vAlign w:val="center"/>
          </w:tcPr>
          <w:p w14:paraId="7EC9ABF7">
            <w:pPr>
              <w:spacing w:line="240" w:lineRule="exact"/>
              <w:rPr>
                <w:rFonts w:ascii="宋体"/>
                <w:szCs w:val="21"/>
              </w:rPr>
            </w:pPr>
          </w:p>
        </w:tc>
        <w:tc>
          <w:tcPr>
            <w:tcW w:w="570" w:type="dxa"/>
            <w:vMerge w:val="continue"/>
            <w:vAlign w:val="center"/>
          </w:tcPr>
          <w:p w14:paraId="05A1BC9E">
            <w:pPr>
              <w:spacing w:line="240" w:lineRule="exact"/>
              <w:rPr>
                <w:rFonts w:ascii="宋体"/>
                <w:szCs w:val="21"/>
              </w:rPr>
            </w:pPr>
          </w:p>
        </w:tc>
        <w:tc>
          <w:tcPr>
            <w:tcW w:w="1270" w:type="dxa"/>
            <w:gridSpan w:val="2"/>
            <w:tcBorders>
              <w:right w:val="single" w:color="auto" w:sz="4" w:space="0"/>
            </w:tcBorders>
            <w:vAlign w:val="center"/>
          </w:tcPr>
          <w:p w14:paraId="050A85B4">
            <w:pPr>
              <w:widowControl/>
              <w:spacing w:line="240" w:lineRule="exact"/>
              <w:jc w:val="left"/>
              <w:rPr>
                <w:szCs w:val="21"/>
              </w:rPr>
            </w:pPr>
            <w:r>
              <w:rPr>
                <w:rFonts w:hint="eastAsia" w:ascii="仿宋_GB2312" w:hAnsi="新宋体" w:eastAsia="仿宋_GB2312" w:cs="仿宋_GB2312"/>
                <w:color w:val="000000"/>
                <w:kern w:val="0"/>
                <w:szCs w:val="21"/>
              </w:rPr>
              <w:t>基础信息完善性</w:t>
            </w:r>
            <w:r>
              <w:rPr>
                <w:rFonts w:hint="eastAsia" w:ascii="仿宋_GB2312" w:hAnsi="新宋体" w:eastAsia="仿宋_GB2312" w:cs="仿宋_GB2312"/>
                <w:kern w:val="0"/>
                <w:szCs w:val="21"/>
              </w:rPr>
              <w:t>（</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22" w:type="dxa"/>
            <w:gridSpan w:val="2"/>
            <w:tcBorders>
              <w:left w:val="single" w:color="auto" w:sz="4" w:space="0"/>
              <w:right w:val="single" w:color="auto" w:sz="4" w:space="0"/>
            </w:tcBorders>
            <w:vAlign w:val="center"/>
          </w:tcPr>
          <w:p w14:paraId="6D6FE1CF">
            <w:pPr>
              <w:widowControl/>
              <w:spacing w:line="240" w:lineRule="exact"/>
              <w:jc w:val="left"/>
              <w:rPr>
                <w:szCs w:val="21"/>
              </w:rPr>
            </w:pPr>
            <w:r>
              <w:rPr>
                <w:rFonts w:hint="eastAsia" w:ascii="仿宋_GB2312" w:hAnsi="新宋体" w:eastAsia="仿宋_GB2312" w:cs="仿宋_GB2312"/>
                <w:kern w:val="0"/>
                <w:szCs w:val="21"/>
              </w:rPr>
              <w:t>部门基础信息是否完善，用以反映和评价基础信息对预算管理工作的支撑情况。</w:t>
            </w:r>
          </w:p>
          <w:p w14:paraId="6676DF16">
            <w:pPr>
              <w:widowControl/>
              <w:spacing w:line="240" w:lineRule="exact"/>
              <w:jc w:val="left"/>
              <w:rPr>
                <w:szCs w:val="21"/>
              </w:rPr>
            </w:pPr>
            <w:r>
              <w:rPr>
                <w:rFonts w:hint="eastAsia" w:ascii="仿宋_GB2312" w:hAnsi="新宋体" w:eastAsia="仿宋_GB2312" w:cs="仿宋_GB2312"/>
                <w:kern w:val="0"/>
                <w:szCs w:val="21"/>
              </w:rPr>
              <w:t>评价要点：</w:t>
            </w:r>
          </w:p>
          <w:p w14:paraId="3E8E2EAC">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基本财务管理制度健全；</w:t>
            </w:r>
          </w:p>
          <w:p w14:paraId="0093A732">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基础数据信息和会计信息资料真实；</w:t>
            </w:r>
          </w:p>
          <w:p w14:paraId="6B41C204">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基础数据信息和会计信息资料完整；</w:t>
            </w:r>
          </w:p>
          <w:p w14:paraId="2EBBA637">
            <w:pPr>
              <w:widowControl/>
              <w:spacing w:line="240" w:lineRule="exact"/>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基础数据信息和会计信息资料准确。</w:t>
            </w:r>
          </w:p>
        </w:tc>
        <w:tc>
          <w:tcPr>
            <w:tcW w:w="2411" w:type="dxa"/>
            <w:gridSpan w:val="2"/>
            <w:tcBorders>
              <w:left w:val="single" w:color="auto" w:sz="4" w:space="0"/>
              <w:right w:val="single" w:color="auto" w:sz="4" w:space="0"/>
            </w:tcBorders>
            <w:vAlign w:val="center"/>
          </w:tcPr>
          <w:p w14:paraId="61F99267">
            <w:pPr>
              <w:widowControl/>
              <w:spacing w:line="240" w:lineRule="exact"/>
              <w:jc w:val="left"/>
              <w:rPr>
                <w:szCs w:val="21"/>
              </w:rPr>
            </w:pPr>
            <w:r>
              <w:rPr>
                <w:rFonts w:hint="eastAsia" w:ascii="仿宋_GB2312" w:hAnsi="新宋体" w:eastAsia="仿宋_GB2312" w:cs="仿宋_GB2312"/>
                <w:kern w:val="0"/>
                <w:szCs w:val="21"/>
              </w:rPr>
              <w:t>符合全部四项（</w:t>
            </w:r>
            <w:r>
              <w:rPr>
                <w:rFonts w:ascii="仿宋_GB2312" w:hAnsi="新宋体" w:eastAsia="仿宋_GB2312" w:cs="仿宋_GB2312"/>
                <w:kern w:val="0"/>
                <w:szCs w:val="21"/>
              </w:rPr>
              <w:t>4</w:t>
            </w:r>
            <w:r>
              <w:rPr>
                <w:rFonts w:hint="eastAsia" w:ascii="仿宋_GB2312" w:hAnsi="新宋体" w:eastAsia="仿宋_GB2312" w:cs="仿宋_GB2312"/>
                <w:kern w:val="0"/>
                <w:szCs w:val="21"/>
              </w:rPr>
              <w:t>）；</w:t>
            </w:r>
          </w:p>
          <w:p w14:paraId="1EFB32A4">
            <w:pPr>
              <w:widowControl/>
              <w:spacing w:line="240" w:lineRule="exact"/>
              <w:jc w:val="left"/>
              <w:rPr>
                <w:szCs w:val="21"/>
              </w:rPr>
            </w:pPr>
            <w:r>
              <w:rPr>
                <w:rFonts w:hint="eastAsia" w:ascii="仿宋_GB2312" w:hAnsi="新宋体" w:eastAsia="仿宋_GB2312" w:cs="仿宋_GB2312"/>
                <w:kern w:val="0"/>
                <w:szCs w:val="21"/>
              </w:rPr>
              <w:t>符合其中三项（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0C37D39B">
            <w:pPr>
              <w:widowControl/>
              <w:spacing w:line="240" w:lineRule="exact"/>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14:paraId="1591C79A">
            <w:pPr>
              <w:widowControl/>
              <w:spacing w:line="240" w:lineRule="exact"/>
              <w:jc w:val="left"/>
              <w:rPr>
                <w:szCs w:val="21"/>
              </w:rPr>
            </w:pPr>
            <w:r>
              <w:rPr>
                <w:rFonts w:hint="eastAsia" w:ascii="仿宋_GB2312" w:hAnsi="新宋体" w:eastAsia="仿宋_GB2312" w:cs="仿宋_GB2312"/>
                <w:kern w:val="0"/>
                <w:szCs w:val="21"/>
              </w:rPr>
              <w:t>符合其中一项及以下（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1462" w:type="dxa"/>
            <w:tcBorders>
              <w:left w:val="single" w:color="auto" w:sz="4" w:space="0"/>
            </w:tcBorders>
            <w:vAlign w:val="center"/>
          </w:tcPr>
          <w:p w14:paraId="51EF0FC1">
            <w:pPr>
              <w:widowControl/>
              <w:spacing w:line="240" w:lineRule="exact"/>
              <w:jc w:val="center"/>
              <w:rPr>
                <w:szCs w:val="21"/>
              </w:rPr>
            </w:pPr>
            <w:r>
              <w:rPr>
                <w:szCs w:val="21"/>
              </w:rPr>
              <w:t>4</w:t>
            </w:r>
          </w:p>
        </w:tc>
      </w:tr>
      <w:tr w14:paraId="2B2EA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948" w:type="dxa"/>
            <w:gridSpan w:val="2"/>
            <w:vMerge w:val="continue"/>
            <w:vAlign w:val="center"/>
          </w:tcPr>
          <w:p w14:paraId="103FB3E1">
            <w:pPr>
              <w:spacing w:line="240" w:lineRule="exact"/>
              <w:rPr>
                <w:rFonts w:ascii="宋体"/>
                <w:szCs w:val="21"/>
              </w:rPr>
            </w:pPr>
          </w:p>
        </w:tc>
        <w:tc>
          <w:tcPr>
            <w:tcW w:w="570" w:type="dxa"/>
            <w:vMerge w:val="restart"/>
            <w:vAlign w:val="center"/>
          </w:tcPr>
          <w:p w14:paraId="25868535">
            <w:pPr>
              <w:widowControl/>
              <w:spacing w:line="240" w:lineRule="exact"/>
              <w:jc w:val="left"/>
              <w:rPr>
                <w:szCs w:val="21"/>
              </w:rPr>
            </w:pPr>
            <w:r>
              <w:rPr>
                <w:rFonts w:hint="eastAsia" w:ascii="仿宋_GB2312" w:hAnsi="新宋体" w:eastAsia="仿宋_GB2312" w:cs="仿宋_GB2312"/>
                <w:kern w:val="0"/>
                <w:szCs w:val="21"/>
              </w:rPr>
              <w:t>资产管理情况（</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1270" w:type="dxa"/>
            <w:gridSpan w:val="2"/>
            <w:tcBorders>
              <w:top w:val="single" w:color="auto" w:sz="4" w:space="0"/>
              <w:right w:val="single" w:color="auto" w:sz="4" w:space="0"/>
            </w:tcBorders>
            <w:vAlign w:val="center"/>
          </w:tcPr>
          <w:p w14:paraId="1BC433A6">
            <w:pPr>
              <w:widowControl/>
              <w:spacing w:line="240" w:lineRule="exact"/>
              <w:jc w:val="left"/>
              <w:rPr>
                <w:szCs w:val="21"/>
              </w:rPr>
            </w:pPr>
            <w:r>
              <w:rPr>
                <w:rFonts w:hint="eastAsia" w:ascii="仿宋_GB2312" w:hAnsi="新宋体" w:eastAsia="仿宋_GB2312" w:cs="仿宋_GB2312"/>
                <w:kern w:val="0"/>
                <w:szCs w:val="21"/>
              </w:rPr>
              <w:t>资产管理完整性（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22" w:type="dxa"/>
            <w:gridSpan w:val="2"/>
            <w:tcBorders>
              <w:top w:val="single" w:color="auto" w:sz="4" w:space="0"/>
              <w:left w:val="single" w:color="auto" w:sz="4" w:space="0"/>
              <w:right w:val="single" w:color="auto" w:sz="4" w:space="0"/>
            </w:tcBorders>
            <w:vAlign w:val="center"/>
          </w:tcPr>
          <w:p w14:paraId="2A862D4A">
            <w:pPr>
              <w:widowControl/>
              <w:spacing w:line="240" w:lineRule="exact"/>
              <w:jc w:val="left"/>
              <w:rPr>
                <w:szCs w:val="21"/>
              </w:rPr>
            </w:pPr>
            <w:r>
              <w:rPr>
                <w:rFonts w:hint="eastAsia" w:ascii="仿宋_GB2312" w:hAnsi="新宋体" w:eastAsia="仿宋_GB2312" w:cs="仿宋_GB2312"/>
                <w:kern w:val="0"/>
                <w:szCs w:val="21"/>
              </w:rPr>
              <w:t>部门的资产是否保存完整、使用合规、收入及时足额上缴，用以反映和评价部门资产运行情况。</w:t>
            </w:r>
          </w:p>
          <w:p w14:paraId="36E6369B">
            <w:pPr>
              <w:widowControl/>
              <w:spacing w:line="240" w:lineRule="exact"/>
              <w:jc w:val="left"/>
              <w:rPr>
                <w:szCs w:val="21"/>
              </w:rPr>
            </w:pPr>
            <w:r>
              <w:rPr>
                <w:rFonts w:hint="eastAsia" w:ascii="仿宋_GB2312" w:hAnsi="新宋体" w:eastAsia="仿宋_GB2312" w:cs="仿宋_GB2312"/>
                <w:kern w:val="0"/>
                <w:szCs w:val="21"/>
              </w:rPr>
              <w:t>评价要点：</w:t>
            </w:r>
          </w:p>
          <w:p w14:paraId="2FC381D3">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资产保存完整；</w:t>
            </w:r>
          </w:p>
          <w:p w14:paraId="76C26FAF">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资产账务管理是否合规，帐实相符；</w:t>
            </w:r>
          </w:p>
          <w:p w14:paraId="58F410CF">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资产有偿使用及处置收入及时足额上缴。</w:t>
            </w:r>
          </w:p>
        </w:tc>
        <w:tc>
          <w:tcPr>
            <w:tcW w:w="2411" w:type="dxa"/>
            <w:gridSpan w:val="2"/>
            <w:tcBorders>
              <w:top w:val="single" w:color="auto" w:sz="4" w:space="0"/>
              <w:left w:val="single" w:color="auto" w:sz="4" w:space="0"/>
              <w:right w:val="single" w:color="auto" w:sz="4" w:space="0"/>
            </w:tcBorders>
            <w:vAlign w:val="center"/>
          </w:tcPr>
          <w:p w14:paraId="402F1B7D">
            <w:pPr>
              <w:widowControl/>
              <w:spacing w:line="240" w:lineRule="exact"/>
              <w:jc w:val="left"/>
              <w:rPr>
                <w:szCs w:val="21"/>
              </w:rPr>
            </w:pPr>
            <w:r>
              <w:rPr>
                <w:rFonts w:hint="eastAsia" w:ascii="仿宋_GB2312" w:hAnsi="新宋体" w:eastAsia="仿宋_GB2312" w:cs="仿宋_GB2312"/>
                <w:kern w:val="0"/>
                <w:szCs w:val="21"/>
              </w:rPr>
              <w:t>符合全部三项（</w:t>
            </w:r>
            <w:r>
              <w:rPr>
                <w:rFonts w:ascii="仿宋_GB2312" w:hAnsi="新宋体" w:eastAsia="仿宋_GB2312" w:cs="仿宋_GB2312"/>
                <w:kern w:val="0"/>
                <w:szCs w:val="21"/>
              </w:rPr>
              <w:t>3</w:t>
            </w:r>
            <w:r>
              <w:rPr>
                <w:rFonts w:hint="eastAsia" w:ascii="仿宋_GB2312" w:hAnsi="新宋体" w:eastAsia="仿宋_GB2312" w:cs="仿宋_GB2312"/>
                <w:kern w:val="0"/>
                <w:szCs w:val="21"/>
              </w:rPr>
              <w:t>）；</w:t>
            </w:r>
          </w:p>
          <w:p w14:paraId="3AB700E5">
            <w:pPr>
              <w:widowControl/>
              <w:spacing w:line="240" w:lineRule="exact"/>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69103D72">
            <w:pPr>
              <w:widowControl/>
              <w:spacing w:line="240" w:lineRule="exact"/>
              <w:jc w:val="left"/>
              <w:rPr>
                <w:szCs w:val="21"/>
              </w:rPr>
            </w:pPr>
            <w:r>
              <w:rPr>
                <w:rFonts w:hint="eastAsia" w:ascii="仿宋_GB2312" w:hAnsi="新宋体" w:eastAsia="仿宋_GB2312" w:cs="仿宋_GB2312"/>
                <w:kern w:val="0"/>
                <w:szCs w:val="21"/>
              </w:rPr>
              <w:t>符合其中一项（</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14:paraId="7076BC72">
            <w:pPr>
              <w:widowControl/>
              <w:spacing w:line="240" w:lineRule="exact"/>
              <w:jc w:val="left"/>
              <w:rPr>
                <w:szCs w:val="21"/>
              </w:rPr>
            </w:pPr>
            <w:r>
              <w:rPr>
                <w:rFonts w:hint="eastAsia" w:ascii="仿宋_GB2312" w:hAnsi="新宋体" w:eastAsia="仿宋_GB2312" w:cs="仿宋_GB2312"/>
                <w:kern w:val="0"/>
                <w:szCs w:val="21"/>
              </w:rPr>
              <w:t>符合零项（</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1462" w:type="dxa"/>
            <w:tcBorders>
              <w:top w:val="single" w:color="auto" w:sz="4" w:space="0"/>
              <w:left w:val="single" w:color="auto" w:sz="4" w:space="0"/>
            </w:tcBorders>
            <w:vAlign w:val="center"/>
          </w:tcPr>
          <w:p w14:paraId="5DCD0C73">
            <w:pPr>
              <w:widowControl/>
              <w:spacing w:line="240" w:lineRule="exact"/>
              <w:jc w:val="center"/>
              <w:rPr>
                <w:szCs w:val="21"/>
              </w:rPr>
            </w:pPr>
            <w:r>
              <w:rPr>
                <w:szCs w:val="21"/>
              </w:rPr>
              <w:t>2</w:t>
            </w:r>
          </w:p>
        </w:tc>
      </w:tr>
      <w:tr w14:paraId="5E56A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948" w:type="dxa"/>
            <w:gridSpan w:val="2"/>
            <w:vMerge w:val="continue"/>
            <w:vAlign w:val="center"/>
          </w:tcPr>
          <w:p w14:paraId="346A0967">
            <w:pPr>
              <w:spacing w:line="240" w:lineRule="exact"/>
              <w:rPr>
                <w:rFonts w:ascii="宋体"/>
                <w:szCs w:val="21"/>
              </w:rPr>
            </w:pPr>
          </w:p>
        </w:tc>
        <w:tc>
          <w:tcPr>
            <w:tcW w:w="570" w:type="dxa"/>
            <w:vMerge w:val="continue"/>
            <w:vAlign w:val="center"/>
          </w:tcPr>
          <w:p w14:paraId="2DE7B9B3">
            <w:pPr>
              <w:spacing w:line="240" w:lineRule="exact"/>
              <w:rPr>
                <w:rFonts w:ascii="宋体"/>
                <w:szCs w:val="21"/>
              </w:rPr>
            </w:pPr>
          </w:p>
        </w:tc>
        <w:tc>
          <w:tcPr>
            <w:tcW w:w="1270" w:type="dxa"/>
            <w:gridSpan w:val="2"/>
            <w:tcBorders>
              <w:top w:val="single" w:color="auto" w:sz="4" w:space="0"/>
              <w:right w:val="single" w:color="auto" w:sz="4" w:space="0"/>
            </w:tcBorders>
            <w:vAlign w:val="center"/>
          </w:tcPr>
          <w:p w14:paraId="00F04539">
            <w:pPr>
              <w:widowControl/>
              <w:spacing w:line="240" w:lineRule="exact"/>
              <w:jc w:val="left"/>
              <w:rPr>
                <w:szCs w:val="21"/>
              </w:rPr>
            </w:pP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22" w:type="dxa"/>
            <w:gridSpan w:val="2"/>
            <w:tcBorders>
              <w:top w:val="single" w:color="auto" w:sz="4" w:space="0"/>
              <w:left w:val="single" w:color="auto" w:sz="4" w:space="0"/>
              <w:right w:val="single" w:color="auto" w:sz="4" w:space="0"/>
            </w:tcBorders>
            <w:vAlign w:val="center"/>
          </w:tcPr>
          <w:p w14:paraId="104EA4D0">
            <w:pPr>
              <w:widowControl/>
              <w:spacing w:line="240" w:lineRule="exact"/>
              <w:jc w:val="left"/>
              <w:rPr>
                <w:szCs w:val="21"/>
              </w:rPr>
            </w:pPr>
            <w:r>
              <w:rPr>
                <w:rFonts w:hint="eastAsia" w:ascii="仿宋_GB2312" w:hAnsi="新宋体" w:eastAsia="仿宋_GB2312" w:cs="仿宋_GB2312"/>
                <w:kern w:val="0"/>
                <w:szCs w:val="21"/>
              </w:rPr>
              <w:t>部门实际在用固定资产总额与所有固定资产总额的比率，用以反映和评价部门固定资产使用效率。</w:t>
            </w:r>
          </w:p>
          <w:p w14:paraId="493C62B2">
            <w:pPr>
              <w:widowControl/>
              <w:spacing w:line="240" w:lineRule="exact"/>
              <w:jc w:val="left"/>
              <w:rPr>
                <w:szCs w:val="21"/>
              </w:rPr>
            </w:pP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（实际在用固定资产总额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所有固定资产总额）×</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411" w:type="dxa"/>
            <w:gridSpan w:val="2"/>
            <w:tcBorders>
              <w:top w:val="single" w:color="auto" w:sz="4" w:space="0"/>
              <w:left w:val="single" w:color="auto" w:sz="4" w:space="0"/>
              <w:right w:val="single" w:color="auto" w:sz="4" w:space="0"/>
            </w:tcBorders>
            <w:vAlign w:val="center"/>
          </w:tcPr>
          <w:p w14:paraId="79462847">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固定资产利用率大于或等于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14:paraId="51D0C20D">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固定资产利用率小于或等于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7C7ED8A4">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固定资产利用率在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14:paraId="6AA56E37">
            <w:pPr>
              <w:widowControl/>
              <w:spacing w:line="240" w:lineRule="exact"/>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［某部门固定资产利用率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（固定资产利用率）］×该指标分值。</w:t>
            </w:r>
          </w:p>
        </w:tc>
        <w:tc>
          <w:tcPr>
            <w:tcW w:w="1462" w:type="dxa"/>
            <w:tcBorders>
              <w:top w:val="single" w:color="auto" w:sz="4" w:space="0"/>
              <w:left w:val="single" w:color="auto" w:sz="4" w:space="0"/>
            </w:tcBorders>
            <w:vAlign w:val="center"/>
          </w:tcPr>
          <w:p w14:paraId="33A6B225">
            <w:pPr>
              <w:widowControl/>
              <w:spacing w:line="240" w:lineRule="exact"/>
              <w:jc w:val="center"/>
              <w:rPr>
                <w:szCs w:val="21"/>
              </w:rPr>
            </w:pPr>
            <w:r>
              <w:rPr>
                <w:szCs w:val="21"/>
              </w:rPr>
              <w:t>3</w:t>
            </w:r>
          </w:p>
        </w:tc>
      </w:tr>
      <w:tr w14:paraId="2B01D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948" w:type="dxa"/>
            <w:gridSpan w:val="2"/>
            <w:vMerge w:val="restart"/>
            <w:vAlign w:val="center"/>
          </w:tcPr>
          <w:p w14:paraId="0F32FE9B">
            <w:pPr>
              <w:widowControl/>
              <w:spacing w:line="240" w:lineRule="exact"/>
              <w:jc w:val="left"/>
              <w:rPr>
                <w:szCs w:val="21"/>
              </w:rPr>
            </w:pPr>
            <w:r>
              <w:rPr>
                <w:rFonts w:hint="eastAsia" w:ascii="仿宋_GB2312" w:hAnsi="新宋体" w:eastAsia="仿宋_GB2312" w:cs="仿宋_GB2312"/>
                <w:kern w:val="0"/>
                <w:szCs w:val="21"/>
              </w:rPr>
              <w:t>产出</w:t>
            </w:r>
            <w:r>
              <w:rPr>
                <w:rFonts w:ascii="仿宋_GB2312" w:hAnsi="新宋体" w:eastAsia="仿宋_GB2312" w:cs="仿宋_GB2312"/>
                <w:kern w:val="0"/>
                <w:szCs w:val="21"/>
              </w:rPr>
              <w:t>(25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570" w:type="dxa"/>
            <w:vMerge w:val="restart"/>
            <w:vAlign w:val="center"/>
          </w:tcPr>
          <w:p w14:paraId="421F2E6E">
            <w:pPr>
              <w:widowControl/>
              <w:spacing w:line="240" w:lineRule="exact"/>
              <w:jc w:val="left"/>
              <w:rPr>
                <w:szCs w:val="21"/>
              </w:rPr>
            </w:pPr>
            <w:r>
              <w:rPr>
                <w:rFonts w:hint="eastAsia" w:ascii="仿宋_GB2312" w:hAnsi="新宋体" w:eastAsia="仿宋_GB2312" w:cs="仿宋_GB2312"/>
                <w:kern w:val="0"/>
                <w:szCs w:val="21"/>
              </w:rPr>
              <w:t>职责履行情况（</w:t>
            </w:r>
            <w:r>
              <w:rPr>
                <w:rFonts w:ascii="仿宋_GB2312" w:hAnsi="新宋体" w:eastAsia="仿宋_GB2312" w:cs="仿宋_GB2312"/>
                <w:kern w:val="0"/>
                <w:szCs w:val="21"/>
              </w:rPr>
              <w:t>25</w:t>
            </w:r>
            <w:r>
              <w:rPr>
                <w:rFonts w:hint="eastAsia" w:ascii="仿宋_GB2312" w:hAnsi="新宋体" w:eastAsia="仿宋_GB2312" w:cs="仿宋_GB2312"/>
                <w:kern w:val="0"/>
                <w:szCs w:val="21"/>
              </w:rPr>
              <w:t>）</w:t>
            </w:r>
          </w:p>
        </w:tc>
        <w:tc>
          <w:tcPr>
            <w:tcW w:w="1270" w:type="dxa"/>
            <w:gridSpan w:val="2"/>
            <w:tcBorders>
              <w:bottom w:val="single" w:color="auto" w:sz="4" w:space="0"/>
              <w:right w:val="single" w:color="auto" w:sz="4" w:space="0"/>
            </w:tcBorders>
            <w:vAlign w:val="center"/>
          </w:tcPr>
          <w:p w14:paraId="080FF34C">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10</w:t>
            </w:r>
            <w:r>
              <w:rPr>
                <w:rFonts w:hint="eastAsia" w:ascii="仿宋_GB2312" w:hAnsi="新宋体" w:eastAsia="仿宋_GB2312" w:cs="仿宋_GB2312"/>
                <w:kern w:val="0"/>
                <w:szCs w:val="21"/>
              </w:rPr>
              <w:t>分）</w:t>
            </w:r>
          </w:p>
        </w:tc>
        <w:tc>
          <w:tcPr>
            <w:tcW w:w="3422" w:type="dxa"/>
            <w:gridSpan w:val="2"/>
            <w:tcBorders>
              <w:left w:val="single" w:color="auto" w:sz="4" w:space="0"/>
              <w:bottom w:val="single" w:color="auto" w:sz="4" w:space="0"/>
              <w:right w:val="single" w:color="auto" w:sz="4" w:space="0"/>
            </w:tcBorders>
            <w:vAlign w:val="center"/>
          </w:tcPr>
          <w:p w14:paraId="63EE50E3">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根据年度主要任务分解表的具体任务，逐项评价任务量化指标完成情况、实施效果和责任制建立情况。用以反映和考核部门（单位）履职工作任务目标的完成情况。评价要点：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每项任务是否已制定了明确、具体、可量化、可衡量的绩效指标；</w:t>
            </w:r>
            <w:r>
              <w:rPr>
                <w:rFonts w:ascii="仿宋" w:hAnsi="仿宋" w:eastAsia="仿宋" w:cs="仿宋"/>
                <w:color w:val="000000"/>
                <w:kern w:val="0"/>
                <w:szCs w:val="21"/>
              </w:rPr>
              <w:t xml:space="preserve">           </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每项任务绩效指标的完成情况，是全部完成、基本完成、未完成，还是未实施；</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每项任务实施效果情况，是优秀、良好、一般，还是无效果；</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每项任务是否建立了目标责任制，是否落实到具体部门和人员负责。</w:t>
            </w:r>
          </w:p>
        </w:tc>
        <w:tc>
          <w:tcPr>
            <w:tcW w:w="2411" w:type="dxa"/>
            <w:gridSpan w:val="2"/>
            <w:tcBorders>
              <w:left w:val="single" w:color="auto" w:sz="4" w:space="0"/>
              <w:bottom w:val="single" w:color="auto" w:sz="4" w:space="0"/>
              <w:right w:val="single" w:color="auto" w:sz="4" w:space="0"/>
            </w:tcBorders>
            <w:vAlign w:val="center"/>
          </w:tcPr>
          <w:p w14:paraId="4F64C41B">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1462" w:type="dxa"/>
            <w:tcBorders>
              <w:left w:val="single" w:color="auto" w:sz="4" w:space="0"/>
              <w:bottom w:val="single" w:color="auto" w:sz="4" w:space="0"/>
            </w:tcBorders>
            <w:vAlign w:val="center"/>
          </w:tcPr>
          <w:p w14:paraId="487B0245">
            <w:pPr>
              <w:widowControl/>
              <w:spacing w:line="240" w:lineRule="exact"/>
              <w:jc w:val="center"/>
              <w:rPr>
                <w:szCs w:val="21"/>
              </w:rPr>
            </w:pPr>
            <w:r>
              <w:rPr>
                <w:szCs w:val="21"/>
              </w:rPr>
              <w:t>8</w:t>
            </w:r>
          </w:p>
        </w:tc>
      </w:tr>
      <w:tr w14:paraId="6CD80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948" w:type="dxa"/>
            <w:gridSpan w:val="2"/>
            <w:vMerge w:val="continue"/>
            <w:vAlign w:val="center"/>
          </w:tcPr>
          <w:p w14:paraId="5C090526">
            <w:pPr>
              <w:spacing w:line="240" w:lineRule="exact"/>
              <w:rPr>
                <w:rFonts w:ascii="宋体"/>
                <w:szCs w:val="21"/>
              </w:rPr>
            </w:pPr>
          </w:p>
        </w:tc>
        <w:tc>
          <w:tcPr>
            <w:tcW w:w="570" w:type="dxa"/>
            <w:vMerge w:val="continue"/>
            <w:vAlign w:val="center"/>
          </w:tcPr>
          <w:p w14:paraId="64F8C277">
            <w:pPr>
              <w:spacing w:line="240" w:lineRule="exact"/>
              <w:rPr>
                <w:rFonts w:ascii="宋体"/>
                <w:szCs w:val="21"/>
              </w:rPr>
            </w:pPr>
          </w:p>
        </w:tc>
        <w:tc>
          <w:tcPr>
            <w:tcW w:w="1270" w:type="dxa"/>
            <w:gridSpan w:val="2"/>
            <w:tcBorders>
              <w:right w:val="single" w:color="auto" w:sz="4" w:space="0"/>
            </w:tcBorders>
            <w:vAlign w:val="center"/>
          </w:tcPr>
          <w:p w14:paraId="36A2AB80">
            <w:pPr>
              <w:widowControl/>
              <w:spacing w:line="240" w:lineRule="exact"/>
              <w:jc w:val="left"/>
              <w:rPr>
                <w:szCs w:val="21"/>
              </w:rPr>
            </w:pPr>
            <w:r>
              <w:rPr>
                <w:rFonts w:hint="eastAsia" w:ascii="仿宋_GB2312" w:hAnsi="新宋体" w:eastAsia="仿宋_GB2312" w:cs="仿宋_GB2312"/>
                <w:kern w:val="0"/>
                <w:szCs w:val="21"/>
              </w:rPr>
              <w:t>项目完成质量达标率（</w:t>
            </w:r>
            <w:r>
              <w:rPr>
                <w:rFonts w:ascii="仿宋_GB2312" w:hAnsi="新宋体" w:eastAsia="仿宋_GB2312" w:cs="仿宋_GB2312"/>
                <w:kern w:val="0"/>
                <w:szCs w:val="21"/>
              </w:rPr>
              <w:t>15</w:t>
            </w:r>
            <w:r>
              <w:rPr>
                <w:rFonts w:hint="eastAsia" w:ascii="仿宋_GB2312" w:hAnsi="新宋体" w:eastAsia="仿宋_GB2312" w:cs="仿宋_GB2312"/>
                <w:kern w:val="0"/>
                <w:szCs w:val="21"/>
              </w:rPr>
              <w:t>）</w:t>
            </w:r>
          </w:p>
        </w:tc>
        <w:tc>
          <w:tcPr>
            <w:tcW w:w="3422" w:type="dxa"/>
            <w:gridSpan w:val="2"/>
            <w:tcBorders>
              <w:left w:val="single" w:color="auto" w:sz="4" w:space="0"/>
              <w:right w:val="single" w:color="auto" w:sz="4" w:space="0"/>
            </w:tcBorders>
            <w:vAlign w:val="center"/>
          </w:tcPr>
          <w:p w14:paraId="08946F5D">
            <w:pPr>
              <w:widowControl/>
              <w:spacing w:line="240" w:lineRule="exact"/>
              <w:jc w:val="left"/>
              <w:rPr>
                <w:szCs w:val="21"/>
              </w:rPr>
            </w:pPr>
            <w:r>
              <w:rPr>
                <w:rFonts w:hint="eastAsia" w:ascii="仿宋_GB2312" w:hAnsi="新宋体" w:eastAsia="仿宋_GB2312" w:cs="仿宋_GB2312"/>
                <w:kern w:val="0"/>
                <w:szCs w:val="21"/>
              </w:rPr>
              <w:t>部门已完成项目中质量达标项目个数占已完成项目个数的比率</w:t>
            </w:r>
            <w:r>
              <w:rPr>
                <w:rFonts w:ascii="仿宋_GB2312" w:hAnsi="新宋体" w:eastAsia="仿宋_GB2312" w:cs="仿宋_GB2312"/>
                <w:kern w:val="0"/>
                <w:szCs w:val="21"/>
              </w:rPr>
              <w:t>,</w:t>
            </w:r>
            <w:r>
              <w:rPr>
                <w:rFonts w:hint="eastAsia" w:ascii="仿宋_GB2312" w:hAnsi="新宋体" w:eastAsia="仿宋_GB2312" w:cs="仿宋_GB2312"/>
                <w:kern w:val="0"/>
                <w:szCs w:val="21"/>
              </w:rPr>
              <w:t>用以反映和评价部门履职质量目标的实现程度。</w:t>
            </w:r>
          </w:p>
          <w:p w14:paraId="3A633081">
            <w:pPr>
              <w:widowControl/>
              <w:spacing w:line="240" w:lineRule="exact"/>
              <w:jc w:val="left"/>
              <w:rPr>
                <w:szCs w:val="21"/>
              </w:rPr>
            </w:pP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w:t>
            </w:r>
            <w:r>
              <w:rPr>
                <w:rFonts w:hint="eastAsia" w:ascii="仿宋_GB2312" w:hAnsi="新宋体" w:eastAsia="仿宋_GB2312" w:cs="仿宋_GB2312"/>
                <w:kern w:val="0"/>
                <w:szCs w:val="21"/>
              </w:rPr>
              <w:t>（已完成项目中质量达标项目个数</w:t>
            </w:r>
            <w:r>
              <w:rPr>
                <w:rFonts w:ascii="仿宋_GB2312" w:hAnsi="新宋体" w:eastAsia="仿宋_GB2312" w:cs="仿宋_GB2312"/>
                <w:kern w:val="0"/>
                <w:szCs w:val="21"/>
              </w:rPr>
              <w:t>/</w:t>
            </w:r>
            <w:r>
              <w:rPr>
                <w:rFonts w:hint="eastAsia" w:ascii="仿宋_GB2312" w:hAnsi="新宋体" w:eastAsia="仿宋_GB2312" w:cs="仿宋_GB2312"/>
                <w:kern w:val="0"/>
                <w:szCs w:val="21"/>
              </w:rPr>
              <w:t>已完成项目个数）×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14:paraId="6546D911">
            <w:pPr>
              <w:widowControl/>
              <w:spacing w:line="240" w:lineRule="exact"/>
              <w:jc w:val="left"/>
              <w:rPr>
                <w:szCs w:val="21"/>
              </w:rPr>
            </w:pPr>
            <w:r>
              <w:rPr>
                <w:rFonts w:hint="eastAsia" w:ascii="仿宋_GB2312" w:hAnsi="新宋体" w:eastAsia="仿宋_GB2312" w:cs="仿宋_GB2312"/>
                <w:kern w:val="0"/>
                <w:szCs w:val="21"/>
              </w:rPr>
              <w:t>项目质量达标是指项目决算验收合格。</w:t>
            </w:r>
          </w:p>
        </w:tc>
        <w:tc>
          <w:tcPr>
            <w:tcW w:w="2411" w:type="dxa"/>
            <w:gridSpan w:val="2"/>
            <w:tcBorders>
              <w:left w:val="single" w:color="auto" w:sz="4" w:space="0"/>
              <w:right w:val="single" w:color="auto" w:sz="4" w:space="0"/>
            </w:tcBorders>
            <w:vAlign w:val="center"/>
          </w:tcPr>
          <w:p w14:paraId="795EE5E6">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项目质量达标率等于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14:paraId="0463C2D8">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项目质量达标率小于或等于</w:t>
            </w:r>
            <w:r>
              <w:rPr>
                <w:rFonts w:ascii="仿宋_GB2312" w:hAnsi="新宋体" w:eastAsia="仿宋_GB2312" w:cs="仿宋_GB2312"/>
                <w:kern w:val="0"/>
                <w:szCs w:val="21"/>
              </w:rPr>
              <w:t>99%</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6C708147">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项目质量达标率在</w:t>
            </w:r>
            <w:r>
              <w:rPr>
                <w:rFonts w:ascii="仿宋_GB2312" w:hAnsi="新宋体" w:eastAsia="仿宋_GB2312" w:cs="仿宋_GB2312"/>
                <w:kern w:val="0"/>
                <w:szCs w:val="21"/>
              </w:rPr>
              <w:t>99%-100%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r>
              <w:rPr>
                <w:rFonts w:ascii="仿宋_GB2312" w:hAnsi="新宋体" w:eastAsia="仿宋_GB2312" w:cs="仿宋_GB2312"/>
                <w:kern w:val="0"/>
                <w:szCs w:val="21"/>
              </w:rPr>
              <w:t xml:space="preserve"> </w:t>
            </w:r>
          </w:p>
          <w:p w14:paraId="564F1D79">
            <w:pPr>
              <w:widowControl/>
              <w:spacing w:line="240" w:lineRule="exact"/>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［某部门项目质量达标率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（项目质量达标率）］×该指标分值。</w:t>
            </w:r>
          </w:p>
        </w:tc>
        <w:tc>
          <w:tcPr>
            <w:tcW w:w="1462" w:type="dxa"/>
            <w:tcBorders>
              <w:left w:val="single" w:color="auto" w:sz="4" w:space="0"/>
              <w:bottom w:val="single" w:color="auto" w:sz="4" w:space="0"/>
            </w:tcBorders>
            <w:vAlign w:val="center"/>
          </w:tcPr>
          <w:p w14:paraId="3AD3979D">
            <w:pPr>
              <w:widowControl/>
              <w:spacing w:line="240" w:lineRule="exact"/>
              <w:jc w:val="center"/>
              <w:rPr>
                <w:szCs w:val="21"/>
              </w:rPr>
            </w:pPr>
            <w:r>
              <w:rPr>
                <w:szCs w:val="21"/>
              </w:rPr>
              <w:t>14</w:t>
            </w:r>
          </w:p>
        </w:tc>
      </w:tr>
      <w:tr w14:paraId="10816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948" w:type="dxa"/>
            <w:gridSpan w:val="2"/>
            <w:vMerge w:val="restart"/>
            <w:tcBorders>
              <w:left w:val="single" w:color="auto" w:sz="4" w:space="0"/>
            </w:tcBorders>
            <w:vAlign w:val="center"/>
          </w:tcPr>
          <w:p w14:paraId="45967CD6">
            <w:pPr>
              <w:widowControl/>
              <w:spacing w:line="240" w:lineRule="exact"/>
              <w:jc w:val="left"/>
              <w:rPr>
                <w:szCs w:val="21"/>
              </w:rPr>
            </w:pPr>
            <w:r>
              <w:rPr>
                <w:rFonts w:hint="eastAsia" w:ascii="仿宋_GB2312" w:hAnsi="新宋体" w:eastAsia="仿宋_GB2312" w:cs="仿宋_GB2312"/>
                <w:kern w:val="0"/>
                <w:szCs w:val="21"/>
              </w:rPr>
              <w:t>效果（</w:t>
            </w:r>
            <w:r>
              <w:rPr>
                <w:rFonts w:ascii="仿宋_GB2312" w:hAnsi="新宋体" w:eastAsia="仿宋_GB2312" w:cs="仿宋_GB2312"/>
                <w:kern w:val="0"/>
                <w:szCs w:val="21"/>
              </w:rPr>
              <w:t>20</w:t>
            </w:r>
            <w:r>
              <w:rPr>
                <w:rFonts w:hint="eastAsia" w:ascii="仿宋_GB2312" w:hAnsi="新宋体" w:eastAsia="仿宋_GB2312" w:cs="仿宋_GB2312"/>
                <w:kern w:val="0"/>
                <w:szCs w:val="21"/>
              </w:rPr>
              <w:t>分）</w:t>
            </w:r>
          </w:p>
        </w:tc>
        <w:tc>
          <w:tcPr>
            <w:tcW w:w="570" w:type="dxa"/>
            <w:vMerge w:val="restart"/>
            <w:tcBorders>
              <w:top w:val="single" w:color="auto" w:sz="4" w:space="0"/>
            </w:tcBorders>
            <w:vAlign w:val="center"/>
          </w:tcPr>
          <w:p w14:paraId="27176EA6">
            <w:pPr>
              <w:widowControl/>
              <w:spacing w:line="240" w:lineRule="exact"/>
              <w:jc w:val="left"/>
              <w:rPr>
                <w:rFonts w:ascii="仿宋_GB2312" w:hAnsi="新宋体" w:eastAsia="仿宋_GB2312" w:cs="仿宋_GB2312"/>
                <w:kern w:val="0"/>
                <w:szCs w:val="21"/>
              </w:rPr>
            </w:pPr>
          </w:p>
          <w:p w14:paraId="71CBD449">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0637DC60">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20</w:t>
            </w:r>
            <w:r>
              <w:rPr>
                <w:rFonts w:hint="eastAsia" w:ascii="仿宋_GB2312" w:hAnsi="新宋体" w:eastAsia="仿宋_GB2312" w:cs="仿宋_GB2312"/>
                <w:kern w:val="0"/>
                <w:szCs w:val="21"/>
              </w:rPr>
              <w:t>分）</w:t>
            </w:r>
          </w:p>
        </w:tc>
        <w:tc>
          <w:tcPr>
            <w:tcW w:w="1270" w:type="dxa"/>
            <w:gridSpan w:val="2"/>
            <w:tcBorders>
              <w:right w:val="single" w:color="auto" w:sz="4" w:space="0"/>
            </w:tcBorders>
            <w:vAlign w:val="center"/>
          </w:tcPr>
          <w:p w14:paraId="5ED38524">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22" w:type="dxa"/>
            <w:gridSpan w:val="2"/>
            <w:tcBorders>
              <w:left w:val="single" w:color="auto" w:sz="4" w:space="0"/>
              <w:right w:val="single" w:color="auto" w:sz="4" w:space="0"/>
            </w:tcBorders>
            <w:vAlign w:val="center"/>
          </w:tcPr>
          <w:p w14:paraId="54867F3E">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7A201BC6">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通过部门所属企事业单位改革，促进了企事业单位效益增长情况；</w:t>
            </w:r>
            <w:r>
              <w:rPr>
                <w:rFonts w:ascii="仿宋" w:hAnsi="仿宋" w:eastAsia="仿宋" w:cs="仿宋"/>
                <w:color w:val="000000"/>
                <w:kern w:val="0"/>
                <w:szCs w:val="21"/>
              </w:rPr>
              <w:t xml:space="preserve">          </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通过预算支出项目的实施，促进了行业生产能力增长，从而带动行业经济效益增长；</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通过预算支出项目的实施，有效提高劳动效率，节约成本费用；</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通过预算支出项目的实施，降低了损耗，从而提高了生产效益；</w:t>
            </w:r>
            <w:r>
              <w:rPr>
                <w:rFonts w:ascii="仿宋" w:hAnsi="仿宋" w:eastAsia="仿宋" w:cs="仿宋"/>
                <w:color w:val="000000"/>
                <w:kern w:val="0"/>
                <w:szCs w:val="21"/>
              </w:rPr>
              <w:br w:type="textWrapping"/>
            </w:r>
            <w:r>
              <w:rPr>
                <w:rFonts w:ascii="仿宋" w:hAnsi="仿宋" w:eastAsia="仿宋" w:cs="仿宋"/>
                <w:color w:val="000000"/>
                <w:kern w:val="0"/>
                <w:szCs w:val="21"/>
              </w:rPr>
              <w:t>5.</w:t>
            </w:r>
            <w:r>
              <w:rPr>
                <w:rFonts w:hint="eastAsia" w:ascii="仿宋" w:hAnsi="仿宋" w:eastAsia="仿宋" w:cs="仿宋"/>
                <w:color w:val="000000"/>
                <w:kern w:val="0"/>
                <w:szCs w:val="21"/>
              </w:rPr>
              <w:t>通过预算支出项目的实施，完善了突发情况的监测预警，保障了生产安全，降低了生产损失。</w:t>
            </w:r>
          </w:p>
        </w:tc>
        <w:tc>
          <w:tcPr>
            <w:tcW w:w="2411" w:type="dxa"/>
            <w:gridSpan w:val="2"/>
            <w:tcBorders>
              <w:left w:val="single" w:color="auto" w:sz="4" w:space="0"/>
              <w:right w:val="single" w:color="auto" w:sz="4" w:space="0"/>
            </w:tcBorders>
            <w:vAlign w:val="center"/>
          </w:tcPr>
          <w:p w14:paraId="04C9BFEF">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1462" w:type="dxa"/>
            <w:tcBorders>
              <w:left w:val="single" w:color="auto" w:sz="4" w:space="0"/>
            </w:tcBorders>
            <w:vAlign w:val="center"/>
          </w:tcPr>
          <w:p w14:paraId="2DFAA5E9">
            <w:pPr>
              <w:widowControl/>
              <w:spacing w:line="240" w:lineRule="exact"/>
              <w:jc w:val="center"/>
              <w:rPr>
                <w:szCs w:val="21"/>
              </w:rPr>
            </w:pPr>
            <w:r>
              <w:rPr>
                <w:szCs w:val="21"/>
              </w:rPr>
              <w:t>5</w:t>
            </w:r>
          </w:p>
        </w:tc>
      </w:tr>
      <w:tr w14:paraId="29EA0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948" w:type="dxa"/>
            <w:gridSpan w:val="2"/>
            <w:vMerge w:val="continue"/>
            <w:tcBorders>
              <w:left w:val="single" w:color="auto" w:sz="4" w:space="0"/>
            </w:tcBorders>
            <w:vAlign w:val="center"/>
          </w:tcPr>
          <w:p w14:paraId="1FAA6A1B">
            <w:pPr>
              <w:widowControl/>
              <w:spacing w:line="240" w:lineRule="exact"/>
              <w:jc w:val="left"/>
              <w:rPr>
                <w:rFonts w:ascii="仿宋_GB2312" w:hAnsi="新宋体" w:eastAsia="仿宋_GB2312" w:cs="仿宋_GB2312"/>
                <w:kern w:val="0"/>
                <w:szCs w:val="21"/>
              </w:rPr>
            </w:pPr>
          </w:p>
        </w:tc>
        <w:tc>
          <w:tcPr>
            <w:tcW w:w="570" w:type="dxa"/>
            <w:vMerge w:val="continue"/>
            <w:vAlign w:val="center"/>
          </w:tcPr>
          <w:p w14:paraId="1F083CDC">
            <w:pPr>
              <w:widowControl/>
              <w:spacing w:line="240" w:lineRule="exact"/>
              <w:jc w:val="left"/>
              <w:rPr>
                <w:rFonts w:ascii="仿宋_GB2312" w:hAnsi="新宋体" w:eastAsia="仿宋_GB2312" w:cs="仿宋_GB2312"/>
                <w:kern w:val="0"/>
                <w:szCs w:val="21"/>
              </w:rPr>
            </w:pPr>
          </w:p>
        </w:tc>
        <w:tc>
          <w:tcPr>
            <w:tcW w:w="1270" w:type="dxa"/>
            <w:gridSpan w:val="2"/>
            <w:tcBorders>
              <w:right w:val="single" w:color="auto" w:sz="4" w:space="0"/>
            </w:tcBorders>
            <w:vAlign w:val="center"/>
          </w:tcPr>
          <w:p w14:paraId="06239AE3">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w:t>
            </w:r>
            <w:r>
              <w:rPr>
                <w:rFonts w:ascii="仿宋_GB2312" w:hAnsi="新宋体" w:eastAsia="仿宋_GB2312" w:cs="仿宋_GB2312"/>
                <w:color w:val="000000"/>
                <w:kern w:val="0"/>
                <w:szCs w:val="21"/>
              </w:rPr>
              <w:t>5</w:t>
            </w:r>
            <w:r>
              <w:rPr>
                <w:rFonts w:hint="eastAsia" w:ascii="仿宋_GB2312" w:hAnsi="新宋体" w:eastAsia="仿宋_GB2312" w:cs="仿宋_GB2312"/>
                <w:color w:val="000000"/>
                <w:kern w:val="0"/>
                <w:szCs w:val="21"/>
              </w:rPr>
              <w:t>分）</w:t>
            </w:r>
          </w:p>
        </w:tc>
        <w:tc>
          <w:tcPr>
            <w:tcW w:w="3422" w:type="dxa"/>
            <w:gridSpan w:val="2"/>
            <w:tcBorders>
              <w:left w:val="single" w:color="auto" w:sz="4" w:space="0"/>
              <w:right w:val="single" w:color="auto" w:sz="4" w:space="0"/>
            </w:tcBorders>
            <w:vAlign w:val="center"/>
          </w:tcPr>
          <w:p w14:paraId="03A4F96B">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2D191E6A">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通过部门所属企事业单位的改革，促进了企事业单位可持续发展，带动就业增长情况；</w:t>
            </w:r>
            <w:r>
              <w:rPr>
                <w:rFonts w:ascii="仿宋" w:hAnsi="仿宋" w:eastAsia="仿宋" w:cs="仿宋"/>
                <w:color w:val="000000"/>
                <w:kern w:val="0"/>
                <w:szCs w:val="21"/>
              </w:rPr>
              <w:t xml:space="preserve">          </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通过预算支出项目的实施，是否明显促进了行业精神文明建设；</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通过部门履职是否明显提高城乡居民生活水平，满足了人们日益增长的物质与文化生活需求；</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通过预算项目的实施，是否提高了劳动生产率，降低了劳动强度，促进了劳动人民的身心健康；</w:t>
            </w:r>
            <w:r>
              <w:rPr>
                <w:rFonts w:ascii="仿宋" w:hAnsi="仿宋" w:eastAsia="仿宋" w:cs="仿宋"/>
                <w:color w:val="000000"/>
                <w:kern w:val="0"/>
                <w:szCs w:val="21"/>
              </w:rPr>
              <w:br w:type="textWrapping"/>
            </w:r>
            <w:r>
              <w:rPr>
                <w:rFonts w:ascii="仿宋" w:hAnsi="仿宋" w:eastAsia="仿宋" w:cs="仿宋"/>
                <w:color w:val="000000"/>
                <w:kern w:val="0"/>
                <w:szCs w:val="21"/>
              </w:rPr>
              <w:t>5.</w:t>
            </w:r>
            <w:r>
              <w:rPr>
                <w:rFonts w:hint="eastAsia" w:ascii="仿宋" w:hAnsi="仿宋" w:eastAsia="仿宋" w:cs="仿宋"/>
                <w:color w:val="000000"/>
                <w:kern w:val="0"/>
                <w:szCs w:val="21"/>
              </w:rPr>
              <w:t>通过部门履职行业形象是否得到了大大提升了，增强了部门影响力。</w:t>
            </w:r>
          </w:p>
        </w:tc>
        <w:tc>
          <w:tcPr>
            <w:tcW w:w="2411" w:type="dxa"/>
            <w:gridSpan w:val="2"/>
            <w:tcBorders>
              <w:left w:val="single" w:color="auto" w:sz="4" w:space="0"/>
              <w:right w:val="single" w:color="auto" w:sz="4" w:space="0"/>
            </w:tcBorders>
            <w:vAlign w:val="center"/>
          </w:tcPr>
          <w:p w14:paraId="5CAF82B9">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1462" w:type="dxa"/>
            <w:tcBorders>
              <w:left w:val="single" w:color="auto" w:sz="4" w:space="0"/>
            </w:tcBorders>
            <w:vAlign w:val="center"/>
          </w:tcPr>
          <w:p w14:paraId="66B05082">
            <w:pPr>
              <w:widowControl/>
              <w:spacing w:line="240" w:lineRule="exact"/>
              <w:jc w:val="center"/>
              <w:rPr>
                <w:szCs w:val="21"/>
              </w:rPr>
            </w:pPr>
            <w:r>
              <w:rPr>
                <w:szCs w:val="21"/>
              </w:rPr>
              <w:t>5</w:t>
            </w:r>
          </w:p>
        </w:tc>
      </w:tr>
      <w:tr w14:paraId="12378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948" w:type="dxa"/>
            <w:gridSpan w:val="2"/>
            <w:vMerge w:val="continue"/>
            <w:tcBorders>
              <w:left w:val="single" w:color="auto" w:sz="4" w:space="0"/>
            </w:tcBorders>
            <w:vAlign w:val="center"/>
          </w:tcPr>
          <w:p w14:paraId="603ACBB2">
            <w:pPr>
              <w:widowControl/>
              <w:spacing w:line="240" w:lineRule="exact"/>
              <w:jc w:val="left"/>
              <w:rPr>
                <w:rFonts w:ascii="仿宋_GB2312" w:hAnsi="新宋体" w:eastAsia="仿宋_GB2312" w:cs="仿宋_GB2312"/>
                <w:kern w:val="0"/>
                <w:szCs w:val="21"/>
              </w:rPr>
            </w:pPr>
          </w:p>
        </w:tc>
        <w:tc>
          <w:tcPr>
            <w:tcW w:w="570" w:type="dxa"/>
            <w:vMerge w:val="continue"/>
            <w:vAlign w:val="center"/>
          </w:tcPr>
          <w:p w14:paraId="681A9A2F">
            <w:pPr>
              <w:widowControl/>
              <w:spacing w:line="240" w:lineRule="exact"/>
              <w:jc w:val="left"/>
              <w:rPr>
                <w:rFonts w:ascii="仿宋_GB2312" w:hAnsi="新宋体" w:eastAsia="仿宋_GB2312" w:cs="仿宋_GB2312"/>
                <w:kern w:val="0"/>
                <w:szCs w:val="21"/>
              </w:rPr>
            </w:pPr>
          </w:p>
        </w:tc>
        <w:tc>
          <w:tcPr>
            <w:tcW w:w="1270" w:type="dxa"/>
            <w:gridSpan w:val="2"/>
            <w:tcBorders>
              <w:right w:val="single" w:color="auto" w:sz="4" w:space="0"/>
            </w:tcBorders>
            <w:vAlign w:val="center"/>
          </w:tcPr>
          <w:p w14:paraId="130EEB9D">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w:t>
            </w:r>
            <w:r>
              <w:rPr>
                <w:rFonts w:ascii="仿宋_GB2312" w:hAnsi="新宋体" w:eastAsia="仿宋_GB2312" w:cs="仿宋_GB2312"/>
                <w:color w:val="000000"/>
                <w:kern w:val="0"/>
                <w:szCs w:val="21"/>
              </w:rPr>
              <w:t>5</w:t>
            </w:r>
            <w:r>
              <w:rPr>
                <w:rFonts w:hint="eastAsia" w:ascii="仿宋_GB2312" w:hAnsi="新宋体" w:eastAsia="仿宋_GB2312" w:cs="仿宋_GB2312"/>
                <w:color w:val="000000"/>
                <w:kern w:val="0"/>
                <w:szCs w:val="21"/>
              </w:rPr>
              <w:t>分）</w:t>
            </w:r>
          </w:p>
        </w:tc>
        <w:tc>
          <w:tcPr>
            <w:tcW w:w="3422" w:type="dxa"/>
            <w:gridSpan w:val="2"/>
            <w:tcBorders>
              <w:left w:val="single" w:color="auto" w:sz="4" w:space="0"/>
              <w:right w:val="single" w:color="auto" w:sz="4" w:space="0"/>
            </w:tcBorders>
            <w:vAlign w:val="center"/>
          </w:tcPr>
          <w:p w14:paraId="6E498207">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01E2C998">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通过预算支出项目的实施，绿色、节能环保新技术的应用和推广，明显带动各环节的节能减排，也具有一定的环境效益；</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通过履职有效地控制虚假、伪劣、霉变等劣质产品进入市场，影响了人民生活质量，净化地市场环境；</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通过预算支出项目的实施，是否达到减少污染物排放；</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通过预算支出项目的实施，周围环境得到了整治，面貌得到了改善。</w:t>
            </w:r>
          </w:p>
        </w:tc>
        <w:tc>
          <w:tcPr>
            <w:tcW w:w="2411" w:type="dxa"/>
            <w:gridSpan w:val="2"/>
            <w:tcBorders>
              <w:left w:val="single" w:color="auto" w:sz="4" w:space="0"/>
              <w:right w:val="single" w:color="auto" w:sz="4" w:space="0"/>
            </w:tcBorders>
            <w:vAlign w:val="center"/>
          </w:tcPr>
          <w:p w14:paraId="5233FCAA">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1462" w:type="dxa"/>
            <w:tcBorders>
              <w:left w:val="single" w:color="auto" w:sz="4" w:space="0"/>
            </w:tcBorders>
            <w:vAlign w:val="center"/>
          </w:tcPr>
          <w:p w14:paraId="5DF1C065">
            <w:pPr>
              <w:widowControl/>
              <w:spacing w:line="240" w:lineRule="exact"/>
              <w:jc w:val="center"/>
              <w:rPr>
                <w:szCs w:val="21"/>
              </w:rPr>
            </w:pPr>
            <w:r>
              <w:rPr>
                <w:szCs w:val="21"/>
              </w:rPr>
              <w:t>5</w:t>
            </w:r>
          </w:p>
        </w:tc>
      </w:tr>
      <w:tr w14:paraId="2B3E4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948" w:type="dxa"/>
            <w:gridSpan w:val="2"/>
            <w:vMerge w:val="continue"/>
            <w:tcBorders>
              <w:left w:val="single" w:color="auto" w:sz="4" w:space="0"/>
            </w:tcBorders>
            <w:vAlign w:val="center"/>
          </w:tcPr>
          <w:p w14:paraId="4DB90775">
            <w:pPr>
              <w:spacing w:line="240" w:lineRule="exact"/>
              <w:rPr>
                <w:rFonts w:ascii="宋体"/>
                <w:szCs w:val="21"/>
              </w:rPr>
            </w:pPr>
          </w:p>
        </w:tc>
        <w:tc>
          <w:tcPr>
            <w:tcW w:w="570" w:type="dxa"/>
            <w:vMerge w:val="continue"/>
            <w:tcBorders>
              <w:bottom w:val="single" w:color="auto" w:sz="4" w:space="0"/>
            </w:tcBorders>
            <w:vAlign w:val="center"/>
          </w:tcPr>
          <w:p w14:paraId="5A5AD207">
            <w:pPr>
              <w:widowControl/>
              <w:spacing w:line="240" w:lineRule="exact"/>
              <w:jc w:val="left"/>
              <w:rPr>
                <w:szCs w:val="21"/>
              </w:rPr>
            </w:pPr>
          </w:p>
        </w:tc>
        <w:tc>
          <w:tcPr>
            <w:tcW w:w="1270" w:type="dxa"/>
            <w:gridSpan w:val="2"/>
            <w:tcBorders>
              <w:right w:val="single" w:color="auto" w:sz="4" w:space="0"/>
            </w:tcBorders>
            <w:vAlign w:val="center"/>
          </w:tcPr>
          <w:p w14:paraId="224DFD44">
            <w:pPr>
              <w:widowControl/>
              <w:spacing w:line="240" w:lineRule="exact"/>
              <w:jc w:val="left"/>
              <w:rPr>
                <w:szCs w:val="21"/>
              </w:rPr>
            </w:pPr>
            <w:r>
              <w:rPr>
                <w:rFonts w:hint="eastAsia" w:ascii="仿宋_GB2312" w:hAnsi="新宋体" w:eastAsia="仿宋_GB2312" w:cs="仿宋_GB2312"/>
                <w:kern w:val="0"/>
                <w:szCs w:val="21"/>
              </w:rPr>
              <w:t>服务对象满意度（</w:t>
            </w:r>
            <w:r>
              <w:rPr>
                <w:rFonts w:ascii="仿宋_GB2312" w:hAnsi="新宋体" w:eastAsia="仿宋_GB2312" w:cs="仿宋_GB2312"/>
                <w:kern w:val="0"/>
                <w:szCs w:val="21"/>
              </w:rPr>
              <w:t>5</w:t>
            </w:r>
            <w:r>
              <w:rPr>
                <w:rFonts w:hint="eastAsia" w:ascii="仿宋_GB2312" w:hAnsi="新宋体" w:eastAsia="仿宋_GB2312" w:cs="仿宋_GB2312"/>
                <w:kern w:val="0"/>
                <w:szCs w:val="21"/>
              </w:rPr>
              <w:t>）</w:t>
            </w:r>
          </w:p>
        </w:tc>
        <w:tc>
          <w:tcPr>
            <w:tcW w:w="3422" w:type="dxa"/>
            <w:gridSpan w:val="2"/>
            <w:tcBorders>
              <w:left w:val="single" w:color="auto" w:sz="4" w:space="0"/>
              <w:right w:val="single" w:color="auto" w:sz="4" w:space="0"/>
            </w:tcBorders>
            <w:vAlign w:val="center"/>
          </w:tcPr>
          <w:p w14:paraId="48AFFDAC">
            <w:pPr>
              <w:widowControl/>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411" w:type="dxa"/>
            <w:gridSpan w:val="2"/>
            <w:tcBorders>
              <w:left w:val="single" w:color="auto" w:sz="4" w:space="0"/>
              <w:right w:val="single" w:color="auto" w:sz="4" w:space="0"/>
            </w:tcBorders>
            <w:vAlign w:val="center"/>
          </w:tcPr>
          <w:p w14:paraId="7A6FAB35">
            <w:pPr>
              <w:widowControl/>
              <w:spacing w:line="240" w:lineRule="exact"/>
              <w:rPr>
                <w:rFonts w:ascii="仿宋" w:hAnsi="仿宋" w:eastAsia="仿宋" w:cs="宋体"/>
                <w:kern w:val="0"/>
                <w:szCs w:val="21"/>
              </w:rPr>
            </w:pPr>
            <w:r>
              <w:rPr>
                <w:rFonts w:hint="eastAsia" w:ascii="仿宋" w:hAnsi="仿宋" w:eastAsia="仿宋" w:cs="Arial"/>
                <w:kern w:val="0"/>
                <w:szCs w:val="21"/>
              </w:rPr>
              <w:t>按照满意度调查的优秀、良好、合格、不合格给予该项指标打分：</w:t>
            </w:r>
          </w:p>
          <w:p w14:paraId="2C200F76">
            <w:pPr>
              <w:widowControl/>
              <w:spacing w:line="240" w:lineRule="exact"/>
              <w:rPr>
                <w:szCs w:val="21"/>
              </w:rPr>
            </w:pPr>
            <w:r>
              <w:rPr>
                <w:rFonts w:hint="eastAsia" w:ascii="仿宋" w:hAnsi="仿宋" w:eastAsia="仿宋" w:cs="Arial"/>
                <w:kern w:val="0"/>
                <w:szCs w:val="21"/>
              </w:rPr>
              <w:t>优秀（</w:t>
            </w:r>
            <w:r>
              <w:rPr>
                <w:rFonts w:ascii="仿宋" w:hAnsi="仿宋" w:eastAsia="仿宋" w:cs="Arial"/>
                <w:kern w:val="0"/>
                <w:szCs w:val="21"/>
              </w:rPr>
              <w:t>5</w:t>
            </w:r>
            <w:r>
              <w:rPr>
                <w:rFonts w:hint="eastAsia" w:ascii="仿宋" w:hAnsi="仿宋" w:eastAsia="仿宋" w:cs="Arial"/>
                <w:kern w:val="0"/>
                <w:szCs w:val="21"/>
              </w:rPr>
              <w:t>）；良好（</w:t>
            </w:r>
            <w:r>
              <w:rPr>
                <w:rFonts w:ascii="仿宋" w:hAnsi="仿宋" w:eastAsia="仿宋" w:cs="Arial"/>
                <w:kern w:val="0"/>
                <w:szCs w:val="21"/>
              </w:rPr>
              <w:t>3</w:t>
            </w:r>
            <w:r>
              <w:rPr>
                <w:rFonts w:hint="eastAsia" w:ascii="仿宋" w:hAnsi="仿宋" w:eastAsia="仿宋" w:cs="Arial"/>
                <w:kern w:val="0"/>
                <w:szCs w:val="21"/>
              </w:rPr>
              <w:t>）；合格（</w:t>
            </w:r>
            <w:r>
              <w:rPr>
                <w:rFonts w:ascii="仿宋" w:hAnsi="仿宋" w:eastAsia="仿宋" w:cs="Arial"/>
                <w:kern w:val="0"/>
                <w:szCs w:val="21"/>
              </w:rPr>
              <w:t>1</w:t>
            </w:r>
            <w:r>
              <w:rPr>
                <w:rFonts w:hint="eastAsia" w:ascii="仿宋" w:hAnsi="仿宋" w:eastAsia="仿宋" w:cs="Arial"/>
                <w:kern w:val="0"/>
                <w:szCs w:val="21"/>
              </w:rPr>
              <w:t>）；不合格（</w:t>
            </w:r>
            <w:r>
              <w:rPr>
                <w:rFonts w:ascii="仿宋" w:hAnsi="仿宋" w:eastAsia="仿宋" w:cs="Arial"/>
                <w:kern w:val="0"/>
                <w:szCs w:val="21"/>
              </w:rPr>
              <w:t>0</w:t>
            </w:r>
            <w:r>
              <w:rPr>
                <w:rFonts w:hint="eastAsia" w:ascii="仿宋" w:hAnsi="仿宋" w:eastAsia="仿宋" w:cs="Arial"/>
                <w:kern w:val="0"/>
                <w:szCs w:val="21"/>
              </w:rPr>
              <w:t>）。</w:t>
            </w:r>
          </w:p>
        </w:tc>
        <w:tc>
          <w:tcPr>
            <w:tcW w:w="1462" w:type="dxa"/>
            <w:tcBorders>
              <w:left w:val="single" w:color="auto" w:sz="4" w:space="0"/>
            </w:tcBorders>
            <w:vAlign w:val="center"/>
          </w:tcPr>
          <w:p w14:paraId="5622D266">
            <w:pPr>
              <w:widowControl/>
              <w:spacing w:line="240" w:lineRule="exact"/>
              <w:jc w:val="center"/>
              <w:rPr>
                <w:szCs w:val="21"/>
              </w:rPr>
            </w:pPr>
            <w:r>
              <w:rPr>
                <w:szCs w:val="21"/>
              </w:rPr>
              <w:t>5</w:t>
            </w:r>
          </w:p>
        </w:tc>
      </w:tr>
    </w:tbl>
    <w:p w14:paraId="127FBBDC">
      <w:pPr>
        <w:spacing w:line="240" w:lineRule="exact"/>
        <w:rPr>
          <w:rFonts w:ascii="仿宋" w:hAnsi="仿宋" w:eastAsia="仿宋" w:cs="仿宋"/>
          <w:sz w:val="32"/>
          <w:szCs w:val="32"/>
        </w:rPr>
      </w:pPr>
    </w:p>
    <w:p w14:paraId="439C5822">
      <w:pPr>
        <w:spacing w:line="240" w:lineRule="exact"/>
        <w:rPr>
          <w:rFonts w:ascii="仿宋" w:hAnsi="仿宋" w:eastAsia="仿宋" w:cs="仿宋"/>
          <w:sz w:val="32"/>
          <w:szCs w:val="32"/>
        </w:rPr>
      </w:pPr>
    </w:p>
    <w:p w14:paraId="1647A54F">
      <w:pPr>
        <w:spacing w:line="240" w:lineRule="exact"/>
        <w:rPr>
          <w:rFonts w:ascii="仿宋" w:hAnsi="仿宋" w:eastAsia="仿宋" w:cs="仿宋"/>
          <w:sz w:val="32"/>
          <w:szCs w:val="32"/>
        </w:rPr>
      </w:pPr>
    </w:p>
    <w:p w14:paraId="7C475405">
      <w:pPr>
        <w:spacing w:line="580" w:lineRule="exact"/>
        <w:ind w:firstLine="720" w:firstLineChars="200"/>
        <w:rPr>
          <w:rFonts w:ascii="方正小标宋简体" w:hAnsi="方正小标宋简体" w:eastAsia="方正小标宋简体" w:cs="方正小标宋简体"/>
          <w:sz w:val="36"/>
          <w:szCs w:val="36"/>
        </w:rPr>
      </w:pPr>
    </w:p>
    <w:p w14:paraId="7CA2AAD2">
      <w:pPr>
        <w:spacing w:line="580" w:lineRule="exact"/>
        <w:ind w:firstLine="720" w:firstLineChars="200"/>
        <w:rPr>
          <w:rFonts w:ascii="方正小标宋简体" w:hAnsi="方正小标宋简体" w:eastAsia="方正小标宋简体" w:cs="方正小标宋简体"/>
          <w:sz w:val="36"/>
          <w:szCs w:val="36"/>
        </w:rPr>
      </w:pPr>
    </w:p>
    <w:p w14:paraId="32D7B282">
      <w:pPr>
        <w:spacing w:line="580" w:lineRule="exact"/>
        <w:ind w:firstLine="720" w:firstLineChars="200"/>
        <w:rPr>
          <w:rFonts w:ascii="方正小标宋简体" w:hAnsi="方正小标宋简体" w:eastAsia="方正小标宋简体" w:cs="方正小标宋简体"/>
          <w:sz w:val="36"/>
          <w:szCs w:val="36"/>
        </w:rPr>
      </w:pPr>
    </w:p>
    <w:p w14:paraId="34AC062C">
      <w:pPr>
        <w:spacing w:line="580" w:lineRule="exact"/>
        <w:ind w:firstLine="720" w:firstLineChars="200"/>
        <w:rPr>
          <w:rFonts w:ascii="方正小标宋简体" w:hAnsi="方正小标宋简体" w:eastAsia="方正小标宋简体" w:cs="方正小标宋简体"/>
          <w:sz w:val="36"/>
          <w:szCs w:val="36"/>
        </w:rPr>
      </w:pPr>
    </w:p>
    <w:p w14:paraId="5241DE35">
      <w:pPr>
        <w:spacing w:line="580" w:lineRule="exact"/>
        <w:ind w:firstLine="720" w:firstLineChars="200"/>
        <w:rPr>
          <w:rFonts w:ascii="方正小标宋简体" w:hAnsi="方正小标宋简体" w:eastAsia="方正小标宋简体" w:cs="方正小标宋简体"/>
          <w:sz w:val="36"/>
          <w:szCs w:val="36"/>
        </w:rPr>
      </w:pPr>
    </w:p>
    <w:p w14:paraId="3D22BE9A">
      <w:pPr>
        <w:spacing w:line="580" w:lineRule="exact"/>
        <w:ind w:firstLine="720" w:firstLineChars="200"/>
        <w:rPr>
          <w:rFonts w:ascii="方正小标宋简体" w:hAnsi="方正小标宋简体" w:eastAsia="方正小标宋简体" w:cs="方正小标宋简体"/>
          <w:sz w:val="36"/>
          <w:szCs w:val="36"/>
        </w:rPr>
      </w:pPr>
    </w:p>
    <w:p w14:paraId="3C21D3DB">
      <w:pPr>
        <w:spacing w:line="520" w:lineRule="exact"/>
        <w:jc w:val="center"/>
        <w:rPr>
          <w:rFonts w:ascii="仿宋" w:hAnsi="仿宋" w:eastAsia="仿宋" w:cs="仿宋"/>
          <w:b/>
          <w:bCs/>
          <w:sz w:val="44"/>
          <w:szCs w:val="44"/>
        </w:rPr>
      </w:pPr>
    </w:p>
    <w:p w14:paraId="34138837">
      <w:pPr>
        <w:spacing w:line="520" w:lineRule="exact"/>
        <w:jc w:val="center"/>
        <w:rPr>
          <w:rFonts w:ascii="仿宋" w:hAnsi="仿宋" w:eastAsia="仿宋" w:cs="仿宋"/>
          <w:b/>
          <w:bCs/>
          <w:sz w:val="44"/>
          <w:szCs w:val="44"/>
        </w:rPr>
      </w:pPr>
    </w:p>
    <w:p w14:paraId="1E31AC7B">
      <w:pPr>
        <w:spacing w:line="520" w:lineRule="exact"/>
        <w:jc w:val="center"/>
        <w:rPr>
          <w:rFonts w:ascii="仿宋" w:hAnsi="仿宋" w:eastAsia="仿宋" w:cs="仿宋"/>
          <w:b/>
          <w:bCs/>
          <w:sz w:val="44"/>
          <w:szCs w:val="44"/>
        </w:rPr>
      </w:pPr>
    </w:p>
    <w:p w14:paraId="1EDBA78F">
      <w:pPr>
        <w:spacing w:line="520" w:lineRule="exact"/>
        <w:jc w:val="center"/>
        <w:rPr>
          <w:rFonts w:ascii="仿宋" w:hAnsi="仿宋" w:eastAsia="仿宋" w:cs="仿宋"/>
          <w:b/>
          <w:bCs/>
          <w:sz w:val="44"/>
          <w:szCs w:val="44"/>
        </w:rPr>
      </w:pPr>
    </w:p>
    <w:p w14:paraId="77DE335F">
      <w:pPr>
        <w:spacing w:line="520" w:lineRule="exact"/>
        <w:jc w:val="center"/>
        <w:rPr>
          <w:rFonts w:ascii="仿宋" w:hAnsi="仿宋" w:eastAsia="仿宋" w:cs="仿宋"/>
          <w:b/>
          <w:bCs/>
          <w:sz w:val="44"/>
          <w:szCs w:val="44"/>
        </w:rPr>
      </w:pPr>
    </w:p>
    <w:p w14:paraId="4D51D65C">
      <w:pPr>
        <w:spacing w:line="520" w:lineRule="exact"/>
        <w:jc w:val="center"/>
        <w:rPr>
          <w:rFonts w:ascii="仿宋" w:hAnsi="仿宋" w:eastAsia="仿宋" w:cs="仿宋"/>
          <w:b/>
          <w:bCs/>
          <w:sz w:val="44"/>
          <w:szCs w:val="44"/>
        </w:rPr>
      </w:pPr>
    </w:p>
    <w:p w14:paraId="2452EAD1">
      <w:pPr>
        <w:spacing w:line="520" w:lineRule="exact"/>
        <w:jc w:val="center"/>
        <w:rPr>
          <w:rFonts w:ascii="仿宋" w:hAnsi="仿宋" w:eastAsia="仿宋" w:cs="仿宋"/>
          <w:b/>
          <w:bCs/>
          <w:sz w:val="44"/>
          <w:szCs w:val="44"/>
        </w:rPr>
      </w:pPr>
    </w:p>
    <w:p w14:paraId="532B7C8D">
      <w:pPr>
        <w:spacing w:line="520" w:lineRule="exact"/>
        <w:jc w:val="center"/>
        <w:rPr>
          <w:rFonts w:ascii="宋体" w:cs="仿宋"/>
          <w:b/>
          <w:bCs/>
          <w:sz w:val="44"/>
          <w:szCs w:val="44"/>
        </w:rPr>
      </w:pPr>
      <w:r>
        <w:rPr>
          <w:rFonts w:hint="eastAsia" w:ascii="宋体" w:hAnsi="宋体" w:cs="仿宋"/>
          <w:b/>
          <w:bCs/>
          <w:sz w:val="44"/>
          <w:szCs w:val="44"/>
        </w:rPr>
        <w:t>中共巨鹿县委党史研究室</w:t>
      </w:r>
    </w:p>
    <w:p w14:paraId="564E798B">
      <w:pPr>
        <w:spacing w:line="520" w:lineRule="exact"/>
        <w:jc w:val="center"/>
        <w:rPr>
          <w:rFonts w:ascii="宋体" w:cs="仿宋"/>
          <w:b/>
          <w:bCs/>
          <w:sz w:val="44"/>
          <w:szCs w:val="44"/>
        </w:rPr>
      </w:pPr>
      <w:r>
        <w:rPr>
          <w:rFonts w:ascii="宋体" w:hAnsi="宋体" w:cs="仿宋"/>
          <w:b/>
          <w:bCs/>
          <w:sz w:val="44"/>
          <w:szCs w:val="44"/>
        </w:rPr>
        <w:t>202</w:t>
      </w:r>
      <w:r>
        <w:rPr>
          <w:rFonts w:hint="eastAsia" w:ascii="宋体" w:hAnsi="宋体" w:cs="仿宋"/>
          <w:b/>
          <w:bCs/>
          <w:sz w:val="44"/>
          <w:szCs w:val="44"/>
          <w:lang w:val="en-US" w:eastAsia="zh-CN"/>
        </w:rPr>
        <w:t>2</w:t>
      </w:r>
      <w:r>
        <w:rPr>
          <w:rFonts w:hint="eastAsia" w:ascii="宋体" w:hAnsi="宋体" w:cs="仿宋"/>
          <w:b/>
          <w:bCs/>
          <w:sz w:val="44"/>
          <w:szCs w:val="44"/>
        </w:rPr>
        <w:t>年部门整体绩效评价</w:t>
      </w:r>
      <w:r>
        <w:rPr>
          <w:rFonts w:hint="eastAsia" w:ascii="宋体" w:hAnsi="宋体" w:cs="仿宋"/>
          <w:b/>
          <w:bCs/>
          <w:sz w:val="44"/>
          <w:szCs w:val="44"/>
          <w:lang w:eastAsia="zh-CN"/>
        </w:rPr>
        <w:t>工作</w:t>
      </w:r>
      <w:r>
        <w:rPr>
          <w:rFonts w:hint="eastAsia" w:ascii="宋体" w:hAnsi="宋体" w:cs="仿宋"/>
          <w:b/>
          <w:bCs/>
          <w:sz w:val="44"/>
          <w:szCs w:val="44"/>
        </w:rPr>
        <w:t>报告</w:t>
      </w:r>
    </w:p>
    <w:p w14:paraId="7B047218">
      <w:pPr>
        <w:spacing w:line="520" w:lineRule="exact"/>
        <w:jc w:val="center"/>
        <w:rPr>
          <w:rFonts w:ascii="仿宋" w:hAnsi="仿宋" w:eastAsia="仿宋" w:cs="仿宋"/>
          <w:b/>
          <w:bCs/>
          <w:sz w:val="44"/>
          <w:szCs w:val="44"/>
        </w:rPr>
      </w:pPr>
    </w:p>
    <w:p w14:paraId="25B74B3F">
      <w:pPr>
        <w:spacing w:line="520" w:lineRule="exact"/>
        <w:rPr>
          <w:rFonts w:ascii="仿宋" w:hAnsi="仿宋" w:eastAsia="仿宋" w:cs="仿宋"/>
          <w:sz w:val="32"/>
          <w:szCs w:val="32"/>
        </w:rPr>
      </w:pPr>
      <w:r>
        <w:rPr>
          <w:rFonts w:hint="eastAsia" w:ascii="仿宋" w:hAnsi="仿宋" w:eastAsia="仿宋" w:cs="仿宋"/>
          <w:b/>
          <w:bCs/>
          <w:sz w:val="32"/>
          <w:szCs w:val="32"/>
        </w:rPr>
        <w:t>一、部门主要职责职能和部门组织架构</w:t>
      </w:r>
    </w:p>
    <w:p w14:paraId="26961C39">
      <w:pPr>
        <w:pStyle w:val="6"/>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中共巨鹿县委党史研究室（简称县委党研室）为县委工作部门，机构规格正科级，主要负责贯彻落实党中央和省委、市委、县委关于党史工作的方针政策和县委的决策部署。</w:t>
      </w:r>
    </w:p>
    <w:p w14:paraId="64ED9B92">
      <w:pPr>
        <w:spacing w:line="520" w:lineRule="exact"/>
        <w:ind w:firstLine="643" w:firstLineChars="200"/>
        <w:rPr>
          <w:rFonts w:ascii="仿宋" w:hAnsi="仿宋" w:eastAsia="仿宋"/>
          <w:b/>
          <w:sz w:val="32"/>
          <w:szCs w:val="32"/>
        </w:rPr>
      </w:pPr>
      <w:r>
        <w:rPr>
          <w:rFonts w:hint="eastAsia" w:ascii="仿宋" w:hAnsi="仿宋" w:eastAsia="仿宋"/>
          <w:b/>
          <w:sz w:val="32"/>
          <w:szCs w:val="32"/>
        </w:rPr>
        <w:t>机构设置：</w:t>
      </w:r>
    </w:p>
    <w:p w14:paraId="6AAEAE53">
      <w:pPr>
        <w:spacing w:line="520" w:lineRule="exact"/>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9"/>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14:paraId="2188E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tblHeader/>
          <w:jc w:val="center"/>
        </w:trPr>
        <w:tc>
          <w:tcPr>
            <w:tcW w:w="4417" w:type="dxa"/>
            <w:vMerge w:val="restart"/>
            <w:vAlign w:val="center"/>
          </w:tcPr>
          <w:p w14:paraId="42E1BBA2">
            <w:pPr>
              <w:spacing w:line="520" w:lineRule="exact"/>
              <w:jc w:val="center"/>
              <w:rPr>
                <w:rFonts w:ascii="Times New Roman" w:hAnsi="Times New Roman" w:eastAsia="方正书宋_GBK"/>
                <w:b/>
                <w:szCs w:val="24"/>
              </w:rPr>
            </w:pPr>
            <w:r>
              <w:rPr>
                <w:rFonts w:hint="eastAsia" w:ascii="Times New Roman" w:hAnsi="Times New Roman" w:eastAsia="方正书宋_GBK"/>
                <w:b/>
                <w:szCs w:val="24"/>
              </w:rPr>
              <w:t>单位名称</w:t>
            </w:r>
          </w:p>
        </w:tc>
        <w:tc>
          <w:tcPr>
            <w:tcW w:w="1134" w:type="dxa"/>
            <w:vMerge w:val="restart"/>
            <w:vAlign w:val="center"/>
          </w:tcPr>
          <w:p w14:paraId="7617CAB1">
            <w:pPr>
              <w:spacing w:line="520" w:lineRule="exact"/>
              <w:jc w:val="center"/>
              <w:rPr>
                <w:rFonts w:ascii="Times New Roman" w:hAnsi="Times New Roman" w:eastAsia="方正书宋_GBK"/>
                <w:b/>
                <w:szCs w:val="24"/>
              </w:rPr>
            </w:pPr>
            <w:r>
              <w:rPr>
                <w:rFonts w:hint="eastAsia" w:ascii="Times New Roman" w:hAnsi="Times New Roman" w:eastAsia="方正书宋_GBK"/>
                <w:b/>
                <w:szCs w:val="24"/>
              </w:rPr>
              <w:t>单位性质</w:t>
            </w:r>
          </w:p>
        </w:tc>
        <w:tc>
          <w:tcPr>
            <w:tcW w:w="1276" w:type="dxa"/>
            <w:vMerge w:val="restart"/>
            <w:vAlign w:val="center"/>
          </w:tcPr>
          <w:p w14:paraId="4C8C5C3B">
            <w:pPr>
              <w:spacing w:line="520" w:lineRule="exact"/>
              <w:jc w:val="center"/>
              <w:rPr>
                <w:rFonts w:ascii="Times New Roman" w:hAnsi="Times New Roman" w:eastAsia="方正书宋_GBK"/>
                <w:b/>
                <w:szCs w:val="24"/>
              </w:rPr>
            </w:pPr>
            <w:r>
              <w:rPr>
                <w:rFonts w:hint="eastAsia" w:ascii="Times New Roman" w:hAnsi="Times New Roman" w:eastAsia="方正书宋_GBK"/>
                <w:b/>
                <w:szCs w:val="24"/>
              </w:rPr>
              <w:t>单位规格</w:t>
            </w:r>
          </w:p>
        </w:tc>
        <w:tc>
          <w:tcPr>
            <w:tcW w:w="2902" w:type="dxa"/>
            <w:vMerge w:val="restart"/>
            <w:vAlign w:val="center"/>
          </w:tcPr>
          <w:p w14:paraId="00E59C0D">
            <w:pPr>
              <w:spacing w:line="520" w:lineRule="exact"/>
              <w:jc w:val="center"/>
              <w:rPr>
                <w:rFonts w:ascii="Times New Roman" w:hAnsi="Times New Roman" w:eastAsia="方正书宋_GBK"/>
                <w:b/>
                <w:szCs w:val="24"/>
              </w:rPr>
            </w:pPr>
            <w:r>
              <w:rPr>
                <w:rFonts w:hint="eastAsia" w:ascii="Times New Roman" w:hAnsi="Times New Roman" w:eastAsia="方正书宋_GBK"/>
                <w:b/>
                <w:szCs w:val="24"/>
              </w:rPr>
              <w:t>经费保障形式</w:t>
            </w:r>
          </w:p>
        </w:tc>
      </w:tr>
      <w:tr w14:paraId="59D78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4417" w:type="dxa"/>
            <w:vMerge w:val="continue"/>
            <w:vAlign w:val="center"/>
          </w:tcPr>
          <w:p w14:paraId="054598F4">
            <w:pPr>
              <w:spacing w:line="520" w:lineRule="exact"/>
              <w:jc w:val="left"/>
              <w:outlineLvl w:val="0"/>
              <w:rPr>
                <w:rFonts w:ascii="Times New Roman" w:hAnsi="Times New Roman"/>
                <w:szCs w:val="24"/>
              </w:rPr>
            </w:pPr>
          </w:p>
        </w:tc>
        <w:tc>
          <w:tcPr>
            <w:tcW w:w="1134" w:type="dxa"/>
            <w:vMerge w:val="continue"/>
            <w:vAlign w:val="center"/>
          </w:tcPr>
          <w:p w14:paraId="58948A60">
            <w:pPr>
              <w:spacing w:line="520" w:lineRule="exact"/>
              <w:jc w:val="left"/>
              <w:outlineLvl w:val="0"/>
              <w:rPr>
                <w:rFonts w:ascii="Times New Roman" w:hAnsi="Times New Roman"/>
                <w:szCs w:val="24"/>
              </w:rPr>
            </w:pPr>
          </w:p>
        </w:tc>
        <w:tc>
          <w:tcPr>
            <w:tcW w:w="1276" w:type="dxa"/>
            <w:vMerge w:val="continue"/>
            <w:vAlign w:val="center"/>
          </w:tcPr>
          <w:p w14:paraId="7DEAEC8D">
            <w:pPr>
              <w:spacing w:line="520" w:lineRule="exact"/>
              <w:jc w:val="left"/>
              <w:outlineLvl w:val="0"/>
              <w:rPr>
                <w:rFonts w:ascii="Times New Roman" w:hAnsi="Times New Roman"/>
                <w:szCs w:val="24"/>
              </w:rPr>
            </w:pPr>
          </w:p>
        </w:tc>
        <w:tc>
          <w:tcPr>
            <w:tcW w:w="2902" w:type="dxa"/>
            <w:vMerge w:val="continue"/>
            <w:vAlign w:val="center"/>
          </w:tcPr>
          <w:p w14:paraId="310745A6">
            <w:pPr>
              <w:spacing w:line="520" w:lineRule="exact"/>
              <w:jc w:val="left"/>
              <w:outlineLvl w:val="0"/>
              <w:rPr>
                <w:rFonts w:ascii="Times New Roman" w:hAnsi="Times New Roman"/>
                <w:szCs w:val="24"/>
              </w:rPr>
            </w:pPr>
          </w:p>
        </w:tc>
      </w:tr>
      <w:tr w14:paraId="56F40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7AD1D03A">
            <w:pPr>
              <w:spacing w:line="520" w:lineRule="exact"/>
              <w:jc w:val="left"/>
              <w:rPr>
                <w:rFonts w:ascii="方正书宋_GBK" w:eastAsia="方正书宋_GBK"/>
              </w:rPr>
            </w:pPr>
            <w:r>
              <w:rPr>
                <w:rFonts w:hint="eastAsia" w:ascii="方正书宋_GBK" w:eastAsia="方正书宋_GBK"/>
              </w:rPr>
              <w:t>中国共产党巨鹿县委员会党史研究室</w:t>
            </w:r>
          </w:p>
        </w:tc>
        <w:tc>
          <w:tcPr>
            <w:tcW w:w="1134" w:type="dxa"/>
            <w:vAlign w:val="center"/>
          </w:tcPr>
          <w:p w14:paraId="0198F6ED">
            <w:pPr>
              <w:spacing w:line="520" w:lineRule="exact"/>
              <w:jc w:val="center"/>
              <w:rPr>
                <w:rFonts w:ascii="Times New Roman" w:hAnsi="Times New Roman" w:eastAsia="方正书宋_GBK"/>
                <w:szCs w:val="24"/>
                <w:highlight w:val="yellow"/>
              </w:rPr>
            </w:pPr>
            <w:r>
              <w:rPr>
                <w:rFonts w:hint="eastAsia" w:ascii="方正书宋_GBK" w:eastAsia="方正书宋_GBK"/>
              </w:rPr>
              <w:t>行政</w:t>
            </w:r>
          </w:p>
        </w:tc>
        <w:tc>
          <w:tcPr>
            <w:tcW w:w="1276" w:type="dxa"/>
            <w:shd w:val="clear" w:color="auto" w:fill="FFFFFF"/>
            <w:vAlign w:val="center"/>
          </w:tcPr>
          <w:p w14:paraId="7E1B02F5">
            <w:pPr>
              <w:spacing w:line="520" w:lineRule="exact"/>
              <w:jc w:val="center"/>
              <w:rPr>
                <w:rFonts w:ascii="Times New Roman" w:hAnsi="Times New Roman" w:eastAsia="方正书宋_GBK"/>
                <w:szCs w:val="24"/>
                <w:highlight w:val="yellow"/>
              </w:rPr>
            </w:pPr>
            <w:r>
              <w:rPr>
                <w:rFonts w:hint="eastAsia" w:ascii="Times New Roman" w:hAnsi="Times New Roman" w:eastAsia="方正书宋_GBK"/>
                <w:szCs w:val="24"/>
              </w:rPr>
              <w:t>正科级</w:t>
            </w:r>
          </w:p>
        </w:tc>
        <w:tc>
          <w:tcPr>
            <w:tcW w:w="2902" w:type="dxa"/>
            <w:vAlign w:val="center"/>
          </w:tcPr>
          <w:p w14:paraId="4F1FB38F">
            <w:pPr>
              <w:spacing w:line="520" w:lineRule="exact"/>
              <w:jc w:val="center"/>
              <w:rPr>
                <w:rFonts w:ascii="Times New Roman" w:hAnsi="Times New Roman" w:eastAsia="方正书宋_GBK"/>
                <w:szCs w:val="24"/>
                <w:highlight w:val="yellow"/>
              </w:rPr>
            </w:pPr>
            <w:r>
              <w:rPr>
                <w:rFonts w:hint="eastAsia" w:ascii="方正书宋_GBK" w:eastAsia="方正书宋_GBK"/>
              </w:rPr>
              <w:t>财政拨款</w:t>
            </w:r>
          </w:p>
        </w:tc>
      </w:tr>
    </w:tbl>
    <w:p w14:paraId="0516280C">
      <w:pPr>
        <w:pStyle w:val="6"/>
        <w:spacing w:line="520" w:lineRule="exact"/>
        <w:ind w:firstLine="600" w:firstLineChars="200"/>
        <w:rPr>
          <w:rFonts w:ascii="仿宋" w:hAnsi="仿宋" w:eastAsia="仿宋" w:cs="仿宋"/>
          <w:sz w:val="30"/>
          <w:szCs w:val="30"/>
        </w:rPr>
      </w:pPr>
    </w:p>
    <w:p w14:paraId="17917115">
      <w:pPr>
        <w:pStyle w:val="20"/>
        <w:spacing w:line="520" w:lineRule="exact"/>
        <w:ind w:firstLine="0" w:firstLineChars="0"/>
        <w:rPr>
          <w:rFonts w:ascii="仿宋" w:hAnsi="仿宋" w:eastAsia="仿宋" w:cs="仿宋"/>
          <w:sz w:val="32"/>
          <w:szCs w:val="32"/>
        </w:rPr>
      </w:pPr>
      <w:r>
        <w:rPr>
          <w:rFonts w:hint="eastAsia" w:ascii="仿宋" w:hAnsi="仿宋" w:eastAsia="仿宋" w:cs="仿宋"/>
          <w:b/>
          <w:bCs/>
          <w:sz w:val="32"/>
          <w:szCs w:val="32"/>
        </w:rPr>
        <w:t>（一）主要职责是</w:t>
      </w:r>
      <w:r>
        <w:rPr>
          <w:rFonts w:hint="eastAsia" w:ascii="仿宋" w:hAnsi="仿宋" w:eastAsia="仿宋" w:cs="仿宋"/>
          <w:sz w:val="32"/>
          <w:szCs w:val="32"/>
        </w:rPr>
        <w:t>：</w:t>
      </w:r>
    </w:p>
    <w:p w14:paraId="00B00EDF">
      <w:pPr>
        <w:pStyle w:val="6"/>
        <w:spacing w:line="52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、根据中央和省委、市委党史部门的部署，组织开展党史资料的征集、编纂和研究工作。</w:t>
      </w:r>
    </w:p>
    <w:p w14:paraId="274B728A">
      <w:pPr>
        <w:pStyle w:val="6"/>
        <w:spacing w:line="52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、负责党史资料、党史图书的整理、归档、管理和开发利用。</w:t>
      </w:r>
    </w:p>
    <w:p w14:paraId="50D3E955">
      <w:pPr>
        <w:pStyle w:val="6"/>
        <w:spacing w:line="52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、负责本县有关党的历史和革命斗争史的资料征集、编纂、研究工作。</w:t>
      </w:r>
    </w:p>
    <w:p w14:paraId="236A5754">
      <w:pPr>
        <w:pStyle w:val="6"/>
        <w:spacing w:line="52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、推动党史成果的转化，向广大党员干部群众进行党史、革命传统教育。</w:t>
      </w:r>
    </w:p>
    <w:p w14:paraId="3545550C">
      <w:pPr>
        <w:pStyle w:val="6"/>
        <w:spacing w:line="52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、配合有关部门对青少年进行爱国主义、集体主义和革命传统教育。</w:t>
      </w:r>
    </w:p>
    <w:p w14:paraId="5F218646">
      <w:pPr>
        <w:pStyle w:val="6"/>
        <w:spacing w:line="52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、负责对编写、使用、出售的党史书籍、刊物及党史题材的文艺作品进行审查、鉴定，协助审查党史、革命英烈的展览、纪念馆陈列等。</w:t>
      </w:r>
    </w:p>
    <w:p w14:paraId="65635D74">
      <w:pPr>
        <w:pStyle w:val="6"/>
        <w:spacing w:line="52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、围绕县委中心工作，开展党史专题研究，完成中央和省委、市委党史部门布置的党史资料征编、研究任务。</w:t>
      </w:r>
    </w:p>
    <w:p w14:paraId="6C1A67E5">
      <w:pPr>
        <w:pStyle w:val="6"/>
        <w:spacing w:line="52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、完成县委交办的其他工作任务。</w:t>
      </w:r>
    </w:p>
    <w:p w14:paraId="3B0B4370">
      <w:pPr>
        <w:pStyle w:val="6"/>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中共巨鹿县委党史研究室党组织紧紧围绕党的基本路线，结合工作任务和特点，加强党的思想、组织和作风建设，加强党内监督，坚持从严治党，充分发挥党的思想政治优势、组织优势和密切联系群众的优势，服务党的事业发展。</w:t>
      </w:r>
    </w:p>
    <w:p w14:paraId="654EA31F">
      <w:pPr>
        <w:pStyle w:val="6"/>
        <w:spacing w:line="520" w:lineRule="exact"/>
        <w:ind w:firstLine="640" w:firstLineChars="200"/>
        <w:rPr>
          <w:rFonts w:ascii="仿宋" w:hAnsi="仿宋" w:eastAsia="仿宋" w:cs="仿宋"/>
          <w:sz w:val="32"/>
          <w:szCs w:val="32"/>
        </w:rPr>
      </w:pPr>
    </w:p>
    <w:p w14:paraId="547FC6E8">
      <w:pPr>
        <w:pStyle w:val="6"/>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（二）机构设置</w:t>
      </w:r>
    </w:p>
    <w:p w14:paraId="1274A512">
      <w:pPr>
        <w:autoSpaceDE w:val="0"/>
        <w:autoSpaceDN w:val="0"/>
        <w:adjustRightInd w:val="0"/>
        <w:spacing w:line="520" w:lineRule="exact"/>
        <w:jc w:val="left"/>
        <w:rPr>
          <w:rFonts w:ascii="仿宋" w:hAnsi="仿宋" w:eastAsia="仿宋" w:cs="仿宋"/>
          <w:kern w:val="0"/>
          <w:sz w:val="32"/>
          <w:szCs w:val="32"/>
        </w:rPr>
      </w:pPr>
      <w:r>
        <w:rPr>
          <w:rFonts w:hint="eastAsia" w:ascii="仿宋" w:hAnsi="仿宋" w:eastAsia="仿宋" w:cs="仿宋"/>
          <w:kern w:val="0"/>
          <w:sz w:val="32"/>
          <w:szCs w:val="32"/>
        </w:rPr>
        <w:t>中共巨鹿县委党史研究室设置情况：</w:t>
      </w:r>
    </w:p>
    <w:tbl>
      <w:tblPr>
        <w:tblStyle w:val="9"/>
        <w:tblpPr w:leftFromText="180" w:rightFromText="180" w:vertAnchor="text" w:horzAnchor="page" w:tblpXSpec="center" w:tblpY="436"/>
        <w:tblOverlap w:val="never"/>
        <w:tblW w:w="9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76"/>
        <w:gridCol w:w="5128"/>
      </w:tblGrid>
      <w:tr w14:paraId="7064D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4376" w:type="dxa"/>
            <w:vAlign w:val="center"/>
          </w:tcPr>
          <w:p w14:paraId="0ACAC27D">
            <w:pPr>
              <w:autoSpaceDE w:val="0"/>
              <w:autoSpaceDN w:val="0"/>
              <w:adjustRightInd w:val="0"/>
              <w:spacing w:line="520" w:lineRule="exact"/>
              <w:jc w:val="center"/>
              <w:rPr>
                <w:rFonts w:ascii="仿宋" w:hAnsi="仿宋" w:eastAsia="仿宋" w:cs="仿宋"/>
                <w:bCs/>
                <w:kern w:val="0"/>
                <w:sz w:val="30"/>
                <w:szCs w:val="30"/>
              </w:rPr>
            </w:pPr>
            <w:r>
              <w:rPr>
                <w:rFonts w:hint="eastAsia" w:ascii="仿宋" w:hAnsi="仿宋" w:eastAsia="仿宋" w:cs="仿宋"/>
                <w:bCs/>
                <w:sz w:val="30"/>
                <w:szCs w:val="30"/>
              </w:rPr>
              <w:t>部门名称</w:t>
            </w:r>
          </w:p>
        </w:tc>
        <w:tc>
          <w:tcPr>
            <w:tcW w:w="5128" w:type="dxa"/>
            <w:vAlign w:val="center"/>
          </w:tcPr>
          <w:p w14:paraId="69D9771B">
            <w:pPr>
              <w:autoSpaceDE w:val="0"/>
              <w:autoSpaceDN w:val="0"/>
              <w:adjustRightInd w:val="0"/>
              <w:spacing w:line="520" w:lineRule="exact"/>
              <w:jc w:val="center"/>
              <w:rPr>
                <w:rFonts w:ascii="仿宋" w:hAnsi="仿宋" w:eastAsia="仿宋" w:cs="仿宋"/>
                <w:bCs/>
                <w:kern w:val="0"/>
                <w:sz w:val="30"/>
                <w:szCs w:val="30"/>
              </w:rPr>
            </w:pPr>
            <w:r>
              <w:rPr>
                <w:rFonts w:hint="eastAsia" w:ascii="仿宋" w:hAnsi="仿宋" w:eastAsia="仿宋" w:cs="仿宋"/>
                <w:bCs/>
                <w:sz w:val="30"/>
                <w:szCs w:val="30"/>
              </w:rPr>
              <w:t>主要职责</w:t>
            </w:r>
          </w:p>
        </w:tc>
      </w:tr>
      <w:tr w14:paraId="62FB2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4376" w:type="dxa"/>
          </w:tcPr>
          <w:p w14:paraId="44859A17">
            <w:pPr>
              <w:autoSpaceDE w:val="0"/>
              <w:autoSpaceDN w:val="0"/>
              <w:adjustRightInd w:val="0"/>
              <w:spacing w:line="520" w:lineRule="exact"/>
              <w:jc w:val="center"/>
              <w:rPr>
                <w:rFonts w:ascii="仿宋" w:hAnsi="仿宋" w:eastAsia="仿宋" w:cs="仿宋"/>
                <w:bCs/>
                <w:kern w:val="0"/>
                <w:sz w:val="30"/>
                <w:szCs w:val="30"/>
              </w:rPr>
            </w:pPr>
          </w:p>
          <w:p w14:paraId="64643CD5">
            <w:pPr>
              <w:autoSpaceDE w:val="0"/>
              <w:autoSpaceDN w:val="0"/>
              <w:adjustRightInd w:val="0"/>
              <w:spacing w:line="520" w:lineRule="exact"/>
              <w:jc w:val="center"/>
              <w:rPr>
                <w:rFonts w:ascii="仿宋" w:hAnsi="仿宋" w:eastAsia="仿宋" w:cs="仿宋"/>
                <w:bCs/>
                <w:kern w:val="0"/>
                <w:sz w:val="30"/>
                <w:szCs w:val="30"/>
              </w:rPr>
            </w:pPr>
          </w:p>
          <w:p w14:paraId="19EC75B5">
            <w:pPr>
              <w:autoSpaceDE w:val="0"/>
              <w:autoSpaceDN w:val="0"/>
              <w:adjustRightInd w:val="0"/>
              <w:spacing w:line="520" w:lineRule="exact"/>
              <w:jc w:val="center"/>
              <w:rPr>
                <w:rFonts w:ascii="仿宋" w:hAnsi="仿宋" w:eastAsia="仿宋" w:cs="仿宋"/>
                <w:bCs/>
                <w:kern w:val="0"/>
                <w:sz w:val="32"/>
                <w:szCs w:val="32"/>
              </w:rPr>
            </w:pPr>
            <w:r>
              <w:rPr>
                <w:rFonts w:hint="eastAsia" w:ascii="仿宋" w:hAnsi="仿宋" w:eastAsia="仿宋" w:cs="仿宋"/>
                <w:bCs/>
                <w:kern w:val="0"/>
                <w:sz w:val="32"/>
                <w:szCs w:val="32"/>
              </w:rPr>
              <w:t>办公室</w:t>
            </w:r>
          </w:p>
        </w:tc>
        <w:tc>
          <w:tcPr>
            <w:tcW w:w="5128" w:type="dxa"/>
          </w:tcPr>
          <w:p w14:paraId="5B225E0F">
            <w:pPr>
              <w:widowControl/>
              <w:spacing w:line="520" w:lineRule="exact"/>
              <w:ind w:firstLine="640" w:firstLineChars="200"/>
              <w:outlineLvl w:val="0"/>
              <w:rPr>
                <w:rFonts w:ascii="仿宋_GB2312" w:hAnsi="仿宋" w:eastAsia="仿宋_GB2312" w:cs="仿宋"/>
                <w:bCs/>
                <w:kern w:val="0"/>
                <w:sz w:val="32"/>
                <w:szCs w:val="32"/>
              </w:rPr>
            </w:pPr>
            <w:r>
              <w:rPr>
                <w:rFonts w:hint="eastAsia" w:ascii="仿宋" w:hAnsi="仿宋" w:eastAsia="仿宋" w:cs="仿宋"/>
                <w:sz w:val="32"/>
                <w:szCs w:val="32"/>
              </w:rPr>
              <w:t>负责办公室日常工作。请销假管理，日常办公电话接听、上传下达，组、宣、纪、办等各部委的文件领取和报送，《中共河北年鉴》报送任务、《邢台市执政实录</w:t>
            </w:r>
            <w:r>
              <w:rPr>
                <w:rFonts w:ascii="仿宋" w:hAnsi="仿宋" w:eastAsia="仿宋" w:cs="仿宋"/>
                <w:sz w:val="32"/>
                <w:szCs w:val="32"/>
              </w:rPr>
              <w:t>(</w:t>
            </w:r>
            <w:r>
              <w:rPr>
                <w:rFonts w:hint="eastAsia" w:ascii="仿宋" w:hAnsi="仿宋" w:eastAsia="仿宋" w:cs="仿宋"/>
                <w:sz w:val="32"/>
                <w:szCs w:val="32"/>
              </w:rPr>
              <w:t>巨鹿篇</w:t>
            </w:r>
            <w:r>
              <w:rPr>
                <w:rFonts w:ascii="仿宋" w:hAnsi="仿宋" w:eastAsia="仿宋" w:cs="仿宋"/>
                <w:sz w:val="32"/>
                <w:szCs w:val="32"/>
              </w:rPr>
              <w:t>)</w:t>
            </w:r>
            <w:r>
              <w:rPr>
                <w:rFonts w:hint="eastAsia" w:ascii="仿宋" w:hAnsi="仿宋" w:eastAsia="仿宋" w:cs="仿宋"/>
                <w:sz w:val="32"/>
                <w:szCs w:val="32"/>
              </w:rPr>
              <w:t>》报送任务、《党史博采》征订工作等。</w:t>
            </w:r>
          </w:p>
        </w:tc>
      </w:tr>
      <w:tr w14:paraId="73144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376" w:type="dxa"/>
          </w:tcPr>
          <w:p w14:paraId="00AA245A">
            <w:pPr>
              <w:autoSpaceDE w:val="0"/>
              <w:autoSpaceDN w:val="0"/>
              <w:adjustRightInd w:val="0"/>
              <w:spacing w:line="520" w:lineRule="exact"/>
              <w:jc w:val="center"/>
              <w:rPr>
                <w:rFonts w:ascii="仿宋" w:hAnsi="仿宋" w:eastAsia="仿宋" w:cs="仿宋"/>
                <w:bCs/>
                <w:kern w:val="0"/>
                <w:sz w:val="30"/>
                <w:szCs w:val="30"/>
              </w:rPr>
            </w:pPr>
          </w:p>
          <w:p w14:paraId="7D6D1307">
            <w:pPr>
              <w:autoSpaceDE w:val="0"/>
              <w:autoSpaceDN w:val="0"/>
              <w:adjustRightInd w:val="0"/>
              <w:spacing w:line="520" w:lineRule="exact"/>
              <w:jc w:val="center"/>
              <w:rPr>
                <w:rFonts w:ascii="仿宋" w:hAnsi="仿宋" w:eastAsia="仿宋" w:cs="仿宋"/>
                <w:bCs/>
                <w:kern w:val="0"/>
                <w:sz w:val="30"/>
                <w:szCs w:val="30"/>
              </w:rPr>
            </w:pPr>
          </w:p>
          <w:p w14:paraId="3CAAB5D9">
            <w:pPr>
              <w:autoSpaceDE w:val="0"/>
              <w:autoSpaceDN w:val="0"/>
              <w:adjustRightInd w:val="0"/>
              <w:spacing w:line="520" w:lineRule="exact"/>
              <w:jc w:val="center"/>
              <w:rPr>
                <w:rFonts w:ascii="仿宋" w:hAnsi="仿宋" w:eastAsia="仿宋" w:cs="仿宋"/>
                <w:bCs/>
                <w:kern w:val="0"/>
                <w:sz w:val="30"/>
                <w:szCs w:val="30"/>
              </w:rPr>
            </w:pPr>
          </w:p>
          <w:p w14:paraId="1A511276">
            <w:pPr>
              <w:autoSpaceDE w:val="0"/>
              <w:autoSpaceDN w:val="0"/>
              <w:adjustRightInd w:val="0"/>
              <w:spacing w:line="520" w:lineRule="exact"/>
              <w:jc w:val="center"/>
              <w:rPr>
                <w:rFonts w:ascii="仿宋" w:hAnsi="仿宋" w:eastAsia="仿宋" w:cs="仿宋"/>
                <w:bCs/>
                <w:kern w:val="0"/>
                <w:sz w:val="30"/>
                <w:szCs w:val="30"/>
              </w:rPr>
            </w:pPr>
          </w:p>
          <w:p w14:paraId="2355E81C">
            <w:pPr>
              <w:autoSpaceDE w:val="0"/>
              <w:autoSpaceDN w:val="0"/>
              <w:adjustRightInd w:val="0"/>
              <w:spacing w:line="520" w:lineRule="exact"/>
              <w:jc w:val="center"/>
              <w:rPr>
                <w:rFonts w:ascii="仿宋" w:hAnsi="仿宋" w:eastAsia="仿宋" w:cs="仿宋"/>
                <w:bCs/>
                <w:kern w:val="0"/>
                <w:sz w:val="30"/>
                <w:szCs w:val="30"/>
              </w:rPr>
            </w:pPr>
          </w:p>
          <w:p w14:paraId="6EB27AE4">
            <w:pPr>
              <w:autoSpaceDE w:val="0"/>
              <w:autoSpaceDN w:val="0"/>
              <w:adjustRightInd w:val="0"/>
              <w:spacing w:line="520" w:lineRule="exact"/>
              <w:jc w:val="center"/>
              <w:rPr>
                <w:rFonts w:ascii="仿宋" w:hAnsi="仿宋" w:eastAsia="仿宋" w:cs="仿宋"/>
                <w:bCs/>
                <w:kern w:val="0"/>
                <w:sz w:val="30"/>
                <w:szCs w:val="30"/>
              </w:rPr>
            </w:pPr>
          </w:p>
          <w:p w14:paraId="06A3E069">
            <w:pPr>
              <w:autoSpaceDE w:val="0"/>
              <w:autoSpaceDN w:val="0"/>
              <w:adjustRightInd w:val="0"/>
              <w:spacing w:line="520" w:lineRule="exact"/>
              <w:jc w:val="center"/>
              <w:rPr>
                <w:rFonts w:ascii="仿宋" w:hAnsi="仿宋" w:eastAsia="仿宋" w:cs="仿宋"/>
                <w:bCs/>
                <w:kern w:val="0"/>
                <w:sz w:val="30"/>
                <w:szCs w:val="30"/>
              </w:rPr>
            </w:pPr>
          </w:p>
          <w:p w14:paraId="0AF84A5B">
            <w:pPr>
              <w:autoSpaceDE w:val="0"/>
              <w:autoSpaceDN w:val="0"/>
              <w:adjustRightInd w:val="0"/>
              <w:spacing w:line="520" w:lineRule="exact"/>
              <w:jc w:val="center"/>
              <w:rPr>
                <w:rFonts w:ascii="仿宋" w:hAnsi="仿宋" w:eastAsia="仿宋" w:cs="仿宋"/>
                <w:bCs/>
                <w:kern w:val="0"/>
                <w:sz w:val="30"/>
                <w:szCs w:val="30"/>
              </w:rPr>
            </w:pPr>
          </w:p>
          <w:p w14:paraId="347F1E1C">
            <w:pPr>
              <w:autoSpaceDE w:val="0"/>
              <w:autoSpaceDN w:val="0"/>
              <w:adjustRightInd w:val="0"/>
              <w:spacing w:line="520" w:lineRule="exact"/>
              <w:jc w:val="center"/>
              <w:rPr>
                <w:rFonts w:ascii="仿宋" w:hAnsi="仿宋" w:eastAsia="仿宋" w:cs="仿宋"/>
                <w:bCs/>
                <w:kern w:val="0"/>
                <w:sz w:val="30"/>
                <w:szCs w:val="30"/>
              </w:rPr>
            </w:pPr>
          </w:p>
          <w:p w14:paraId="6ACCF7DE">
            <w:pPr>
              <w:autoSpaceDE w:val="0"/>
              <w:autoSpaceDN w:val="0"/>
              <w:adjustRightInd w:val="0"/>
              <w:spacing w:line="520" w:lineRule="exact"/>
              <w:jc w:val="center"/>
              <w:rPr>
                <w:rFonts w:ascii="仿宋" w:hAnsi="仿宋" w:eastAsia="仿宋" w:cs="仿宋"/>
                <w:bCs/>
                <w:kern w:val="0"/>
                <w:sz w:val="30"/>
                <w:szCs w:val="30"/>
              </w:rPr>
            </w:pPr>
          </w:p>
          <w:p w14:paraId="3E6D8791">
            <w:pPr>
              <w:autoSpaceDE w:val="0"/>
              <w:autoSpaceDN w:val="0"/>
              <w:adjustRightInd w:val="0"/>
              <w:spacing w:line="520" w:lineRule="exact"/>
              <w:jc w:val="center"/>
              <w:rPr>
                <w:rFonts w:ascii="仿宋" w:hAnsi="仿宋" w:eastAsia="仿宋" w:cs="仿宋"/>
                <w:bCs/>
                <w:kern w:val="0"/>
                <w:sz w:val="32"/>
                <w:szCs w:val="32"/>
              </w:rPr>
            </w:pPr>
            <w:r>
              <w:rPr>
                <w:rFonts w:ascii="仿宋" w:hAnsi="仿宋" w:eastAsia="仿宋" w:cs="仿宋"/>
                <w:bCs/>
                <w:kern w:val="0"/>
                <w:sz w:val="30"/>
                <w:szCs w:val="30"/>
              </w:rPr>
              <w:t xml:space="preserve">  </w:t>
            </w:r>
            <w:r>
              <w:rPr>
                <w:rFonts w:hint="eastAsia" w:ascii="仿宋" w:hAnsi="仿宋" w:eastAsia="仿宋" w:cs="仿宋"/>
                <w:bCs/>
                <w:kern w:val="0"/>
                <w:sz w:val="32"/>
                <w:szCs w:val="32"/>
              </w:rPr>
              <w:t>综合部</w:t>
            </w:r>
          </w:p>
        </w:tc>
        <w:tc>
          <w:tcPr>
            <w:tcW w:w="5128" w:type="dxa"/>
          </w:tcPr>
          <w:p w14:paraId="3A93E977">
            <w:pPr>
              <w:autoSpaceDE w:val="0"/>
              <w:autoSpaceDN w:val="0"/>
              <w:adjustRightInd w:val="0"/>
              <w:spacing w:line="520" w:lineRule="exact"/>
              <w:ind w:firstLine="640" w:firstLineChars="200"/>
              <w:jc w:val="left"/>
              <w:rPr>
                <w:rFonts w:ascii="仿宋" w:hAnsi="仿宋" w:eastAsia="仿宋" w:cs="仿宋"/>
                <w:bCs/>
                <w:kern w:val="0"/>
                <w:sz w:val="28"/>
                <w:szCs w:val="28"/>
              </w:rPr>
            </w:pPr>
            <w:r>
              <w:rPr>
                <w:rFonts w:hint="eastAsia" w:ascii="仿宋" w:hAnsi="仿宋" w:eastAsia="仿宋" w:cs="仿宋"/>
                <w:sz w:val="32"/>
                <w:szCs w:val="32"/>
              </w:rPr>
              <w:t>负责单位内部的综合协调、文秘和对外联系工作；掌握党史工作动态，提供有关工作信息；负责工作规划制订、机要档案工作；负责会议、调研、宣传、保卫、财务、后勤服务；负责单位干部人事和老干部工作；组织开展党史资料的征集、编</w:t>
            </w:r>
            <w:r>
              <w:rPr>
                <w:rFonts w:hint="eastAsia" w:ascii="仿宋" w:hAnsi="仿宋" w:eastAsia="仿宋" w:cs="仿宋"/>
                <w:bCs/>
                <w:kern w:val="0"/>
                <w:sz w:val="32"/>
                <w:szCs w:val="32"/>
              </w:rPr>
              <w:t>纂和研究工作；负责党史资料、党史图书的整理、归档、管理和开发利用；负责本县有关党的历史和革命斗争史的资料征集、编纂、研究工作；推动党史成果的转化，向广大党员干部群众进行党史、革命传统教育；配合有关部门对青少年进行爱国主义、集体主义和革命传统教育；负责对编写、使用、出售的党史书籍、刊物及党史题材的文艺作品进行审查、鉴定，协助审查党史、革命英烈的展览、纪念馆陈列等。</w:t>
            </w:r>
          </w:p>
        </w:tc>
      </w:tr>
    </w:tbl>
    <w:p w14:paraId="1099D071">
      <w:pPr>
        <w:spacing w:line="460" w:lineRule="exact"/>
        <w:rPr>
          <w:rFonts w:ascii="仿宋" w:hAnsi="仿宋" w:eastAsia="仿宋" w:cs="仿宋"/>
          <w:b/>
          <w:bCs/>
          <w:color w:val="000000"/>
          <w:sz w:val="32"/>
          <w:szCs w:val="32"/>
        </w:rPr>
      </w:pPr>
      <w:r>
        <w:rPr>
          <w:rFonts w:hint="eastAsia" w:ascii="仿宋" w:hAnsi="仿宋" w:eastAsia="仿宋" w:cs="仿宋"/>
          <w:b/>
          <w:bCs/>
          <w:sz w:val="32"/>
          <w:szCs w:val="32"/>
        </w:rPr>
        <w:t>（三）部门履职总体目标</w:t>
      </w:r>
    </w:p>
    <w:p w14:paraId="5A699996">
      <w:pPr>
        <w:spacing w:line="420" w:lineRule="exact"/>
        <w:ind w:firstLine="640" w:firstLineChars="200"/>
        <w:rPr>
          <w:rFonts w:ascii="仿宋" w:hAnsi="仿宋" w:eastAsia="仿宋"/>
          <w:sz w:val="32"/>
          <w:szCs w:val="32"/>
        </w:rPr>
      </w:pPr>
      <w:r>
        <w:rPr>
          <w:rFonts w:hint="eastAsia" w:ascii="仿宋" w:hAnsi="仿宋" w:eastAsia="仿宋" w:cs="仿宋"/>
          <w:kern w:val="0"/>
          <w:sz w:val="32"/>
          <w:szCs w:val="32"/>
        </w:rPr>
        <w:t>县委党史研究室</w:t>
      </w: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年度部门整体绩效目标为：</w:t>
      </w:r>
      <w:r>
        <w:rPr>
          <w:rFonts w:hint="eastAsia" w:ascii="仿宋" w:hAnsi="仿宋" w:eastAsia="仿宋"/>
          <w:sz w:val="32"/>
          <w:szCs w:val="32"/>
        </w:rPr>
        <w:t>以习近平新时代中国特色社会主义思想为指导，以服务大局为重点，坚持以史鉴今、资政育人为根本任务，紧紧围绕县委中心工作，积极发挥党史工作的资政作用，以建设“邢东强县、活力古郡”为总体目标，努力做好新形势下党史工作。</w:t>
      </w:r>
    </w:p>
    <w:p w14:paraId="1B6C3191">
      <w:pPr>
        <w:spacing w:line="420" w:lineRule="exact"/>
        <w:ind w:firstLine="640" w:firstLineChars="200"/>
        <w:rPr>
          <w:rFonts w:ascii="仿宋" w:hAnsi="仿宋" w:eastAsia="仿宋"/>
          <w:sz w:val="32"/>
          <w:szCs w:val="32"/>
        </w:rPr>
      </w:pPr>
      <w:r>
        <w:rPr>
          <w:rFonts w:hint="eastAsia" w:ascii="仿宋" w:hAnsi="仿宋" w:eastAsia="仿宋"/>
          <w:sz w:val="32"/>
          <w:szCs w:val="32"/>
        </w:rPr>
        <w:t>准确记载和反映巨鹿县党的历史。完成好县委及上级党史部门安排下达的专题研究课题和其它相关工作。全力搜集、挖掘、整理党史资料，妥善保存党的历史财富。</w:t>
      </w:r>
    </w:p>
    <w:p w14:paraId="34FD8971">
      <w:pPr>
        <w:spacing w:line="420" w:lineRule="exact"/>
        <w:ind w:firstLine="640" w:firstLineChars="200"/>
        <w:rPr>
          <w:rFonts w:ascii="仿宋" w:hAnsi="仿宋" w:eastAsia="仿宋"/>
          <w:sz w:val="32"/>
          <w:szCs w:val="32"/>
        </w:rPr>
      </w:pPr>
      <w:r>
        <w:rPr>
          <w:rFonts w:hint="eastAsia" w:ascii="仿宋" w:hAnsi="仿宋" w:eastAsia="仿宋"/>
          <w:sz w:val="32"/>
          <w:szCs w:val="32"/>
        </w:rPr>
        <w:t>配合中央和省委、市委党史专项课题研究的安排部署，积极做好我县重大党史课题的研究工作。</w:t>
      </w:r>
    </w:p>
    <w:p w14:paraId="65BDC8DD">
      <w:pPr>
        <w:spacing w:line="420" w:lineRule="exact"/>
        <w:ind w:firstLine="640" w:firstLineChars="200"/>
        <w:rPr>
          <w:rFonts w:ascii="仿宋" w:hAnsi="仿宋" w:eastAsia="仿宋"/>
          <w:sz w:val="32"/>
          <w:szCs w:val="32"/>
        </w:rPr>
      </w:pPr>
      <w:r>
        <w:rPr>
          <w:rFonts w:hint="eastAsia" w:ascii="仿宋" w:hAnsi="仿宋" w:eastAsia="仿宋"/>
          <w:sz w:val="32"/>
          <w:szCs w:val="32"/>
        </w:rPr>
        <w:t>开展好党在各个时期各个阶段的专题研究，加大重大党史事件、重要党史人物资料的征集工作力度，深入挖掘、征集、研究党和国家领导人在我县的资料。</w:t>
      </w:r>
    </w:p>
    <w:p w14:paraId="198D0FF5">
      <w:pPr>
        <w:spacing w:line="420" w:lineRule="exact"/>
        <w:ind w:firstLine="640" w:firstLineChars="200"/>
        <w:rPr>
          <w:rFonts w:ascii="仿宋" w:hAnsi="仿宋" w:eastAsia="仿宋"/>
          <w:sz w:val="32"/>
          <w:szCs w:val="32"/>
        </w:rPr>
      </w:pPr>
      <w:r>
        <w:rPr>
          <w:rFonts w:hint="eastAsia" w:ascii="仿宋" w:hAnsi="仿宋" w:eastAsia="仿宋"/>
          <w:sz w:val="32"/>
          <w:szCs w:val="32"/>
        </w:rPr>
        <w:t>组织老干部撰写回忆录及有关回忆文章，特别是口述资料的征集工作。把党的历史记录好、编写好、传承好。</w:t>
      </w:r>
    </w:p>
    <w:p w14:paraId="3650BE31">
      <w:pPr>
        <w:spacing w:line="520" w:lineRule="exact"/>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（四）</w:t>
      </w:r>
      <w:r>
        <w:rPr>
          <w:rFonts w:ascii="仿宋" w:hAnsi="仿宋" w:eastAsia="仿宋" w:cs="仿宋"/>
          <w:b/>
          <w:bCs/>
          <w:color w:val="000000"/>
          <w:sz w:val="32"/>
          <w:szCs w:val="32"/>
        </w:rPr>
        <w:t>202</w:t>
      </w:r>
      <w:r>
        <w:rPr>
          <w:rFonts w:hint="eastAsia" w:ascii="仿宋" w:hAnsi="仿宋" w:eastAsia="仿宋" w:cs="仿宋"/>
          <w:b/>
          <w:bCs/>
          <w:color w:val="000000"/>
          <w:sz w:val="32"/>
          <w:szCs w:val="32"/>
          <w:lang w:val="en-US" w:eastAsia="zh-CN"/>
        </w:rPr>
        <w:t>2</w:t>
      </w:r>
      <w:r>
        <w:rPr>
          <w:rFonts w:hint="eastAsia" w:ascii="仿宋" w:hAnsi="仿宋" w:eastAsia="仿宋" w:cs="仿宋"/>
          <w:b/>
          <w:bCs/>
          <w:sz w:val="32"/>
          <w:szCs w:val="32"/>
        </w:rPr>
        <w:t>年度整体绩效目标和工作任务</w:t>
      </w:r>
    </w:p>
    <w:p w14:paraId="1609C6F7">
      <w:pPr>
        <w:spacing w:line="520" w:lineRule="exact"/>
        <w:ind w:firstLine="640" w:firstLineChars="200"/>
        <w:rPr>
          <w:rFonts w:ascii="仿宋" w:hAnsi="仿宋" w:eastAsia="仿宋" w:cs="仿宋"/>
          <w:kern w:val="0"/>
          <w:sz w:val="32"/>
          <w:szCs w:val="32"/>
        </w:rPr>
      </w:pPr>
      <w:r>
        <w:rPr>
          <w:rFonts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年党史工作以习近平新时代中国特色社会主义思想为指引，以服务大局为重点，坚持以史鉴今、资政育人为根本任务，紧紧围绕县委中心工作，以建设“</w:t>
      </w:r>
      <w:r>
        <w:rPr>
          <w:rFonts w:hint="eastAsia" w:ascii="仿宋" w:hAnsi="仿宋" w:eastAsia="仿宋"/>
          <w:sz w:val="32"/>
          <w:szCs w:val="32"/>
        </w:rPr>
        <w:t>邢东强县、活力古郡</w:t>
      </w:r>
      <w:r>
        <w:rPr>
          <w:rFonts w:hint="eastAsia" w:ascii="仿宋" w:hAnsi="仿宋" w:eastAsia="仿宋" w:cs="仿宋"/>
          <w:kern w:val="0"/>
          <w:sz w:val="32"/>
          <w:szCs w:val="32"/>
        </w:rPr>
        <w:t>”为总体目标，努力做好新形势下党史工作。</w:t>
      </w:r>
    </w:p>
    <w:p w14:paraId="73C6CB25">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深化党史研究，准确记载和反映巨鹿县的历史。围绕县委中心工作，完成好县委及上级党史部门安排下达的专题研究课题和其它相关工作。深化党史研究，准确记载和反映巨鹿县党的历史。全力搜集、挖掘、整理党史资料，妥善保存党的历史财富。</w:t>
      </w:r>
    </w:p>
    <w:p w14:paraId="34223668">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配合中央和省委、市委党史专项课题研究的安排部署，积极做好我县重大党史课题的研究工作。</w:t>
      </w:r>
    </w:p>
    <w:p w14:paraId="6146C97D">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搜集整理报送《中共河北年鉴</w:t>
      </w:r>
      <w:r>
        <w:rPr>
          <w:rFonts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ascii="仿宋" w:hAnsi="仿宋" w:eastAsia="仿宋" w:cs="仿宋"/>
          <w:kern w:val="0"/>
          <w:sz w:val="32"/>
          <w:szCs w:val="32"/>
        </w:rPr>
        <w:t>)</w:t>
      </w:r>
      <w:r>
        <w:rPr>
          <w:rFonts w:hint="eastAsia" w:ascii="仿宋" w:hAnsi="仿宋" w:eastAsia="仿宋" w:cs="仿宋"/>
          <w:kern w:val="0"/>
          <w:sz w:val="32"/>
          <w:szCs w:val="32"/>
        </w:rPr>
        <w:t>》巨鹿县委</w:t>
      </w:r>
      <w:r>
        <w:rPr>
          <w:rFonts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年度在全国、全省受到表彰或宣传推广的典型经验。</w:t>
      </w:r>
    </w:p>
    <w:p w14:paraId="4A8FB658">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搜集并整理报送《邢台市执政实录</w:t>
      </w:r>
      <w:r>
        <w:rPr>
          <w:rFonts w:ascii="仿宋" w:hAnsi="仿宋" w:eastAsia="仿宋" w:cs="仿宋"/>
          <w:kern w:val="0"/>
          <w:sz w:val="32"/>
          <w:szCs w:val="32"/>
        </w:rPr>
        <w:t>(</w:t>
      </w:r>
      <w:r>
        <w:rPr>
          <w:rFonts w:hint="eastAsia" w:ascii="仿宋" w:hAnsi="仿宋" w:eastAsia="仿宋" w:cs="仿宋"/>
          <w:kern w:val="0"/>
          <w:sz w:val="32"/>
          <w:szCs w:val="32"/>
        </w:rPr>
        <w:t>巨鹿篇</w:t>
      </w:r>
      <w:r>
        <w:rPr>
          <w:rFonts w:ascii="仿宋" w:hAnsi="仿宋" w:eastAsia="仿宋" w:cs="仿宋"/>
          <w:kern w:val="0"/>
          <w:sz w:val="32"/>
          <w:szCs w:val="32"/>
        </w:rPr>
        <w:t>)</w:t>
      </w:r>
      <w:r>
        <w:rPr>
          <w:rFonts w:hint="eastAsia" w:ascii="仿宋" w:hAnsi="仿宋" w:eastAsia="仿宋" w:cs="仿宋"/>
          <w:kern w:val="0"/>
          <w:sz w:val="32"/>
          <w:szCs w:val="32"/>
        </w:rPr>
        <w:t>》巨鹿县委</w:t>
      </w:r>
      <w:r>
        <w:rPr>
          <w:rFonts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年度工作概况、领导班子情况及在全国、全省受到表彰或宣传推广的典型经验。</w:t>
      </w:r>
    </w:p>
    <w:p w14:paraId="1E8723E0">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开展好党在各个时期各个阶段的专题研究，重点是社会主义革命和建设时期的党史资料。</w:t>
      </w:r>
    </w:p>
    <w:p w14:paraId="4E64A98B">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全面开展改革开放和社会主义现代化建设新时期党史资料的征集工作，加大重大党史事件、重要党史人物资料的征集工作力度，深入挖掘、征集、研究党和国家领导人在我县的资料。</w:t>
      </w:r>
    </w:p>
    <w:p w14:paraId="6786C81C">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继续做好社会主义时期地方党史人物资料征集梳理工作，组织老干部撰写回忆录及有关回忆文章，特别是口述资料的征集工作。把党的历史记录好、编写好、传承好。</w:t>
      </w:r>
    </w:p>
    <w:p w14:paraId="07E92ED4">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围绕中心，服务大局，积极发挥党史工作的资政作用。</w:t>
      </w:r>
    </w:p>
    <w:p w14:paraId="12A8C4AA">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围绕县委、县政府脱贫攻坚、招商引资、项目建设、乡村振兴、经济转型发展、农业产业结构调整、民生改善、美丽古郡建设等中心工作以及深化改革领域，开展资政研究，形成研究成果，提供有前瞻性、战略性和针对性的建议。</w:t>
      </w:r>
    </w:p>
    <w:p w14:paraId="2FBF66BF">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组织好党史宣教活动，不断提高党员干部素质。结合习近平新时代中国特色社会主义思想</w:t>
      </w:r>
      <w:r>
        <w:rPr>
          <w:rFonts w:hint="eastAsia" w:ascii="仿宋" w:hAnsi="仿宋" w:eastAsia="仿宋" w:cs="仿宋"/>
          <w:kern w:val="0"/>
          <w:sz w:val="32"/>
          <w:szCs w:val="32"/>
          <w:lang w:eastAsia="zh-CN"/>
        </w:rPr>
        <w:t>和党的十九大精神</w:t>
      </w:r>
      <w:r>
        <w:rPr>
          <w:rFonts w:hint="eastAsia" w:ascii="仿宋" w:hAnsi="仿宋" w:eastAsia="仿宋" w:cs="仿宋"/>
          <w:kern w:val="0"/>
          <w:sz w:val="32"/>
          <w:szCs w:val="32"/>
        </w:rPr>
        <w:t>、中国共产党成立</w:t>
      </w:r>
      <w:r>
        <w:rPr>
          <w:rFonts w:ascii="仿宋" w:hAnsi="仿宋" w:eastAsia="仿宋" w:cs="仿宋"/>
          <w:kern w:val="0"/>
          <w:sz w:val="32"/>
          <w:szCs w:val="32"/>
        </w:rPr>
        <w:t>100</w:t>
      </w:r>
      <w:r>
        <w:rPr>
          <w:rFonts w:hint="eastAsia" w:ascii="仿宋" w:hAnsi="仿宋" w:eastAsia="仿宋" w:cs="仿宋"/>
          <w:kern w:val="0"/>
          <w:sz w:val="32"/>
          <w:szCs w:val="32"/>
        </w:rPr>
        <w:t>周年在全县广泛深入开展党史宣传教育活动。</w:t>
      </w:r>
    </w:p>
    <w:p w14:paraId="64ADCC92">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根据我县实际，推动党史</w:t>
      </w:r>
      <w:r>
        <w:rPr>
          <w:rFonts w:hint="eastAsia" w:ascii="仿宋" w:hAnsi="仿宋" w:eastAsia="仿宋" w:cs="仿宋"/>
          <w:kern w:val="0"/>
          <w:sz w:val="32"/>
          <w:szCs w:val="32"/>
          <w:lang w:val="en-US" w:eastAsia="zh-CN"/>
        </w:rPr>
        <w:t>学习教育</w:t>
      </w:r>
      <w:bookmarkStart w:id="1" w:name="_GoBack"/>
      <w:bookmarkEnd w:id="1"/>
      <w:r>
        <w:rPr>
          <w:rFonts w:hint="eastAsia" w:ascii="仿宋" w:hAnsi="仿宋" w:eastAsia="仿宋" w:cs="仿宋"/>
          <w:kern w:val="0"/>
          <w:sz w:val="32"/>
          <w:szCs w:val="32"/>
        </w:rPr>
        <w:t>活动深入持久开展。充分发挥党史资源优势，利用党史重大事件、党史</w:t>
      </w:r>
      <w:r>
        <w:rPr>
          <w:rFonts w:hint="eastAsia" w:ascii="仿宋" w:hAnsi="仿宋" w:eastAsia="仿宋" w:cs="仿宋"/>
          <w:kern w:val="0"/>
          <w:sz w:val="32"/>
          <w:szCs w:val="32"/>
          <w:lang w:val="en-US" w:eastAsia="zh-CN"/>
        </w:rPr>
        <w:t>学习</w:t>
      </w:r>
      <w:r>
        <w:rPr>
          <w:rFonts w:hint="eastAsia" w:ascii="仿宋" w:hAnsi="仿宋" w:eastAsia="仿宋" w:cs="仿宋"/>
          <w:kern w:val="0"/>
          <w:sz w:val="32"/>
          <w:szCs w:val="32"/>
        </w:rPr>
        <w:t>教育基地，对党员干部和群众进行党的历史知识、光荣传统和优良作风教育。</w:t>
      </w:r>
    </w:p>
    <w:p w14:paraId="6B6AD0CB">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完成好《党史博采》征订工作。《党史博采》是宣传党史工作的阵地和平台，深入到机关、乡镇、企事业单位、学校切实做好宣传征订工作。</w:t>
      </w:r>
    </w:p>
    <w:p w14:paraId="4ADCE955">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结合党史重大纪念活动，扩大党史宣传教育成果。以清明、七</w:t>
      </w:r>
      <w:r>
        <w:rPr>
          <w:rFonts w:ascii="仿宋" w:hAnsi="仿宋" w:eastAsia="仿宋" w:cs="仿宋"/>
          <w:kern w:val="0"/>
          <w:sz w:val="32"/>
          <w:szCs w:val="32"/>
        </w:rPr>
        <w:t>•</w:t>
      </w:r>
      <w:r>
        <w:rPr>
          <w:rFonts w:hint="eastAsia" w:ascii="仿宋" w:hAnsi="仿宋" w:eastAsia="仿宋" w:cs="仿宋"/>
          <w:kern w:val="0"/>
          <w:sz w:val="32"/>
          <w:szCs w:val="32"/>
        </w:rPr>
        <w:t>一、国庆等重大节日和重要党史事件和人物纪念日为契机，扩大党史宣传的广度和深度。</w:t>
      </w:r>
    </w:p>
    <w:p w14:paraId="608F9798">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在清明节、七·一和国庆期间分别联合组织部、宣传部、县直工委、团委、党校等部门，组成“党史宣讲团”，到各机关、企事业单位、学校等进行巡回宣讲。</w:t>
      </w:r>
    </w:p>
    <w:p w14:paraId="06407EFC">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七一前夕以党史知识竞赛和演讲比赛的形式，加大对广大党员干部、群众和青少年的党史宣传教育。</w:t>
      </w:r>
    </w:p>
    <w:p w14:paraId="6B8D5422">
      <w:pPr>
        <w:spacing w:line="520" w:lineRule="exact"/>
        <w:ind w:firstLine="600" w:firstLineChars="200"/>
        <w:rPr>
          <w:rFonts w:ascii="仿宋" w:hAnsi="仿宋" w:eastAsia="仿宋" w:cs="仿宋"/>
          <w:kern w:val="0"/>
          <w:sz w:val="30"/>
          <w:szCs w:val="30"/>
        </w:rPr>
      </w:pPr>
    </w:p>
    <w:p w14:paraId="1ABE374F">
      <w:pPr>
        <w:spacing w:line="520" w:lineRule="exact"/>
        <w:ind w:firstLine="602" w:firstLineChars="200"/>
        <w:rPr>
          <w:rFonts w:ascii="仿宋" w:hAnsi="仿宋" w:eastAsia="仿宋" w:cs="仿宋"/>
          <w:b/>
          <w:bCs/>
          <w:color w:val="000000"/>
          <w:sz w:val="30"/>
          <w:szCs w:val="30"/>
        </w:rPr>
      </w:pPr>
    </w:p>
    <w:p w14:paraId="29FF246D">
      <w:pPr>
        <w:spacing w:line="520" w:lineRule="exact"/>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（五）预算资金安排及资金支出情况：</w:t>
      </w:r>
    </w:p>
    <w:p w14:paraId="2675FF8D">
      <w:pPr>
        <w:spacing w:line="520" w:lineRule="exact"/>
        <w:ind w:firstLine="640" w:firstLineChars="200"/>
        <w:rPr>
          <w:rFonts w:ascii="仿宋" w:hAnsi="仿宋" w:eastAsia="仿宋" w:cs="仿宋"/>
          <w:kern w:val="0"/>
          <w:sz w:val="32"/>
          <w:szCs w:val="32"/>
        </w:rPr>
      </w:pPr>
      <w:r>
        <w:rPr>
          <w:rFonts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年度县级预算安排资金</w:t>
      </w:r>
      <w:r>
        <w:rPr>
          <w:rFonts w:hint="eastAsia" w:ascii="仿宋" w:hAnsi="仿宋" w:eastAsia="仿宋" w:cs="仿宋"/>
          <w:kern w:val="0"/>
          <w:sz w:val="32"/>
          <w:szCs w:val="32"/>
          <w:lang w:val="en-US" w:eastAsia="zh-CN"/>
        </w:rPr>
        <w:t>56.614</w:t>
      </w:r>
      <w:r>
        <w:rPr>
          <w:rFonts w:hint="eastAsia" w:ascii="仿宋" w:hAnsi="仿宋" w:eastAsia="仿宋" w:cs="仿宋"/>
          <w:kern w:val="0"/>
          <w:sz w:val="32"/>
          <w:szCs w:val="32"/>
        </w:rPr>
        <w:t>万元，实际支出</w:t>
      </w:r>
      <w:r>
        <w:rPr>
          <w:rFonts w:ascii="仿宋" w:hAnsi="仿宋" w:eastAsia="仿宋" w:cs="仿宋"/>
          <w:kern w:val="0"/>
          <w:sz w:val="32"/>
          <w:szCs w:val="32"/>
        </w:rPr>
        <w:t>5</w:t>
      </w:r>
      <w:r>
        <w:rPr>
          <w:rFonts w:hint="eastAsia" w:ascii="仿宋" w:hAnsi="仿宋" w:eastAsia="仿宋" w:cs="仿宋"/>
          <w:kern w:val="0"/>
          <w:sz w:val="32"/>
          <w:szCs w:val="32"/>
          <w:lang w:val="en-US" w:eastAsia="zh-CN"/>
        </w:rPr>
        <w:t>6.614</w:t>
      </w:r>
      <w:r>
        <w:rPr>
          <w:rFonts w:hint="eastAsia" w:ascii="仿宋" w:hAnsi="仿宋" w:eastAsia="仿宋" w:cs="仿宋"/>
          <w:kern w:val="0"/>
          <w:sz w:val="32"/>
          <w:szCs w:val="32"/>
        </w:rPr>
        <w:t>万元，结余</w:t>
      </w:r>
      <w:r>
        <w:rPr>
          <w:rFonts w:ascii="仿宋" w:hAnsi="仿宋" w:eastAsia="仿宋" w:cs="仿宋"/>
          <w:kern w:val="0"/>
          <w:sz w:val="32"/>
          <w:szCs w:val="32"/>
        </w:rPr>
        <w:t>0</w:t>
      </w:r>
      <w:r>
        <w:rPr>
          <w:rFonts w:hint="eastAsia" w:ascii="仿宋" w:hAnsi="仿宋" w:eastAsia="仿宋" w:cs="仿宋"/>
          <w:kern w:val="0"/>
          <w:sz w:val="32"/>
          <w:szCs w:val="32"/>
        </w:rPr>
        <w:t>万元。</w:t>
      </w:r>
    </w:p>
    <w:p w14:paraId="4943E0F2">
      <w:pPr>
        <w:spacing w:line="520" w:lineRule="exact"/>
        <w:ind w:firstLine="600" w:firstLineChars="200"/>
        <w:rPr>
          <w:rFonts w:ascii="仿宋" w:hAnsi="仿宋" w:eastAsia="仿宋" w:cs="仿宋"/>
          <w:kern w:val="0"/>
          <w:sz w:val="30"/>
          <w:szCs w:val="30"/>
        </w:rPr>
      </w:pPr>
    </w:p>
    <w:p w14:paraId="465D1A7F">
      <w:pPr>
        <w:spacing w:line="520" w:lineRule="exact"/>
        <w:rPr>
          <w:rFonts w:ascii="仿宋" w:hAnsi="仿宋" w:eastAsia="仿宋" w:cs="仿宋"/>
          <w:b/>
          <w:bCs/>
          <w:sz w:val="32"/>
          <w:szCs w:val="32"/>
        </w:rPr>
      </w:pPr>
      <w:r>
        <w:rPr>
          <w:rFonts w:hint="eastAsia" w:ascii="仿宋" w:hAnsi="仿宋" w:eastAsia="仿宋" w:cs="仿宋"/>
          <w:b/>
          <w:bCs/>
          <w:sz w:val="32"/>
          <w:szCs w:val="32"/>
        </w:rPr>
        <w:t>二、预算绩效管理开展及整体绩效实现情况</w:t>
      </w:r>
    </w:p>
    <w:p w14:paraId="79DAA370">
      <w:pPr>
        <w:spacing w:line="520" w:lineRule="exact"/>
        <w:ind w:firstLine="643" w:firstLineChars="200"/>
        <w:rPr>
          <w:rFonts w:ascii="仿宋" w:hAnsi="仿宋" w:eastAsia="仿宋" w:cs="仿宋"/>
          <w:sz w:val="32"/>
          <w:szCs w:val="32"/>
        </w:rPr>
      </w:pPr>
      <w:r>
        <w:rPr>
          <w:rFonts w:ascii="仿宋" w:hAnsi="仿宋" w:eastAsia="仿宋" w:cs="仿宋"/>
          <w:b/>
          <w:bCs/>
          <w:sz w:val="32"/>
          <w:szCs w:val="32"/>
        </w:rPr>
        <w:t>1</w:t>
      </w:r>
      <w:r>
        <w:rPr>
          <w:rFonts w:hint="eastAsia" w:ascii="仿宋" w:hAnsi="仿宋" w:eastAsia="仿宋" w:cs="仿宋"/>
          <w:b/>
          <w:bCs/>
          <w:sz w:val="32"/>
          <w:szCs w:val="32"/>
        </w:rPr>
        <w:t>、部门开展预算绩效管理情况：</w:t>
      </w:r>
      <w:r>
        <w:rPr>
          <w:rFonts w:hint="eastAsia" w:ascii="仿宋" w:hAnsi="仿宋" w:eastAsia="仿宋" w:cs="仿宋"/>
          <w:b/>
          <w:sz w:val="32"/>
          <w:szCs w:val="32"/>
        </w:rPr>
        <w:t>一是</w:t>
      </w:r>
      <w:r>
        <w:rPr>
          <w:rFonts w:hint="eastAsia" w:ascii="仿宋" w:hAnsi="仿宋" w:eastAsia="仿宋" w:cs="仿宋"/>
          <w:sz w:val="32"/>
          <w:szCs w:val="32"/>
        </w:rPr>
        <w:t>加强管理制度建设，把制度建设作为开展绩效管理的关键环节，牢固树立“讲绩效、重绩效、用绩效”、“花钱必问效、无效必问责”的绩效管理理念，进一步增强支出责任和效率意识，全面加强预算管理，优化资源配置，提高财政资金使用绩效，提升科学精细化管理水平。</w:t>
      </w:r>
      <w:r>
        <w:rPr>
          <w:rFonts w:hint="eastAsia" w:ascii="仿宋" w:hAnsi="仿宋" w:eastAsia="仿宋" w:cs="仿宋"/>
          <w:b/>
          <w:sz w:val="32"/>
          <w:szCs w:val="32"/>
        </w:rPr>
        <w:t>二是</w:t>
      </w:r>
      <w:r>
        <w:rPr>
          <w:rFonts w:hint="eastAsia" w:ascii="仿宋" w:hAnsi="仿宋" w:eastAsia="仿宋" w:cs="仿宋"/>
          <w:sz w:val="32"/>
          <w:szCs w:val="32"/>
        </w:rPr>
        <w:t>抓好绩效目标编制，及时报送绩效目标。</w:t>
      </w:r>
      <w:r>
        <w:rPr>
          <w:rFonts w:hint="eastAsia" w:ascii="仿宋" w:hAnsi="仿宋" w:eastAsia="仿宋" w:cs="仿宋"/>
          <w:b/>
          <w:sz w:val="32"/>
          <w:szCs w:val="32"/>
        </w:rPr>
        <w:t>三是</w:t>
      </w:r>
      <w:r>
        <w:rPr>
          <w:rFonts w:hint="eastAsia" w:ascii="仿宋" w:hAnsi="仿宋" w:eastAsia="仿宋" w:cs="仿宋"/>
          <w:sz w:val="32"/>
          <w:szCs w:val="32"/>
        </w:rPr>
        <w:t>推进绩效跟踪监督工作，在做好前期预算绩效评价管理、后期开展评价的同时，还注重项目实施中期监督工作，主要体现在制度动态管理、资金使用情况和绩效目标的实现程度和效果上。</w:t>
      </w:r>
    </w:p>
    <w:p w14:paraId="1D253588">
      <w:pPr>
        <w:tabs>
          <w:tab w:val="left" w:pos="6165"/>
        </w:tabs>
        <w:spacing w:line="520" w:lineRule="exact"/>
        <w:ind w:firstLine="600" w:firstLineChars="200"/>
        <w:rPr>
          <w:rFonts w:ascii="仿宋" w:hAnsi="仿宋" w:eastAsia="仿宋" w:cs="仿宋"/>
          <w:b/>
          <w:bCs/>
          <w:sz w:val="32"/>
          <w:szCs w:val="32"/>
        </w:rPr>
      </w:pPr>
      <w:r>
        <w:rPr>
          <w:rFonts w:ascii="仿宋" w:hAnsi="仿宋" w:eastAsia="仿宋" w:cs="仿宋"/>
          <w:sz w:val="30"/>
          <w:szCs w:val="30"/>
        </w:rPr>
        <w:t xml:space="preserve"> </w:t>
      </w:r>
      <w:r>
        <w:rPr>
          <w:rFonts w:ascii="仿宋" w:hAnsi="仿宋" w:eastAsia="仿宋" w:cs="仿宋"/>
          <w:b/>
          <w:bCs/>
          <w:sz w:val="32"/>
          <w:szCs w:val="32"/>
        </w:rPr>
        <w:t>2</w:t>
      </w:r>
      <w:r>
        <w:rPr>
          <w:rFonts w:hint="eastAsia" w:ascii="仿宋" w:hAnsi="仿宋" w:eastAsia="仿宋" w:cs="仿宋"/>
          <w:b/>
          <w:bCs/>
          <w:sz w:val="32"/>
          <w:szCs w:val="32"/>
        </w:rPr>
        <w:t>、工作履行活动完成情况：</w:t>
      </w:r>
    </w:p>
    <w:p w14:paraId="45125D59">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配合中央和省委、坚持以史鉴今、资政育人为根本任务，紧紧围绕县委中心工作，以建设“</w:t>
      </w:r>
      <w:r>
        <w:rPr>
          <w:rFonts w:hint="eastAsia" w:ascii="仿宋" w:hAnsi="仿宋" w:eastAsia="仿宋"/>
          <w:sz w:val="32"/>
          <w:szCs w:val="32"/>
        </w:rPr>
        <w:t>邢东强县、活力古郡</w:t>
      </w:r>
      <w:r>
        <w:rPr>
          <w:rFonts w:hint="eastAsia" w:ascii="仿宋" w:hAnsi="仿宋" w:eastAsia="仿宋" w:cs="仿宋"/>
          <w:kern w:val="0"/>
          <w:sz w:val="32"/>
          <w:szCs w:val="32"/>
        </w:rPr>
        <w:t>”为总体目标，努力做好新形势下党史工作。</w:t>
      </w:r>
    </w:p>
    <w:p w14:paraId="6E406460">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按照省委党史专项课题研究的安排部署，积极做好我县重大党史课题的研究工作。</w:t>
      </w:r>
    </w:p>
    <w:p w14:paraId="65985850">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开展好党在各个时期各个阶段的专题研究，重点是社会主义革命和建设时期的党史资料。</w:t>
      </w:r>
    </w:p>
    <w:p w14:paraId="71DA5F63">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全面开展改革开放和社会主义现代化建设新时期党史资料的征集工作，加大重大党史事件、重要党史人物资料的征集工作力度，深入挖掘、征集、研究党和国家领导人在我县的资料。</w:t>
      </w:r>
    </w:p>
    <w:p w14:paraId="78AE91C6">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继续做好社会主义时期地方党史人物资料征集梳理工作，组织老干部撰写回忆录及有关回忆文章，特别是口述资料的征集工作。把党的历史记录好、编写好、传承好。</w:t>
      </w:r>
    </w:p>
    <w:p w14:paraId="6567D8FF">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围绕中心，服务大局，积极发挥党史工作的资政作用。</w:t>
      </w:r>
    </w:p>
    <w:p w14:paraId="459C5A98">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围绕县委、县政府脱贫攻坚、招商引资、项目建设、乡村振兴、经济转型发展、农业产业结构调整、民生改善、美丽古郡建设等中心工作以及深化改革领域，开展资政研究，形成研究成果，提供有前瞻性、战略性和针对性的建议。</w:t>
      </w:r>
    </w:p>
    <w:p w14:paraId="45E570F7">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深化党史研究，准确记载和反映巨鹿县的历史。围绕县委中心工作，完成好县委及上级党史部门安排下达的专题研究课题和其它相关工作。深化党史研究，准确记载和反映巨鹿县党的历史。全力搜集、挖掘、整理党史资料，妥善保存党的历史财富。</w:t>
      </w:r>
    </w:p>
    <w:p w14:paraId="6DE03AFA">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组织好党史宣教活动，不断提高党员干部素质。结合习近平新时代中国特色社会主义思想和党的十九大精神在全县广泛深入开展党史宣传教育活动。</w:t>
      </w:r>
    </w:p>
    <w:p w14:paraId="55DB2E47">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配合市委宣传部完成我县历史事件专访工作。回顾历史，我室根据市委宣传部工作安排积极配合市电视台完成</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按时保质保量的完成了巨鹿县英雄人物事迹资料专访任务，并在邢台发布、巨鹿发布等新媒体刊登英雄事迹专题文章。</w:t>
      </w:r>
    </w:p>
    <w:p w14:paraId="7CB133F1">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结合党史重大纪念活动，扩大党史宣做好社会主义时期地方党史人物资料征集梳理工作，组织老干部撰写回忆录及有关回忆文章。</w:t>
      </w:r>
    </w:p>
    <w:p w14:paraId="4324F5EF">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研究分析加强党的执政能力建设面临的新情况，认真总结历史上加强执政能力建设的经验教训，围绕党委中心工作，借鉴历史经验，研究重大现实问题，既为县委决策服务，又为修史存史奠定基础传教育成果。以清明、七</w:t>
      </w:r>
      <w:r>
        <w:rPr>
          <w:rFonts w:ascii="仿宋" w:hAnsi="仿宋" w:eastAsia="仿宋" w:cs="仿宋"/>
          <w:kern w:val="0"/>
          <w:sz w:val="32"/>
          <w:szCs w:val="32"/>
        </w:rPr>
        <w:t>•</w:t>
      </w:r>
      <w:r>
        <w:rPr>
          <w:rFonts w:hint="eastAsia" w:ascii="仿宋" w:hAnsi="仿宋" w:eastAsia="仿宋" w:cs="仿宋"/>
          <w:kern w:val="0"/>
          <w:sz w:val="32"/>
          <w:szCs w:val="32"/>
        </w:rPr>
        <w:t>一、国庆等重大节日和重要党史事件和人物纪念日为契机，扩大党史宣传的广度和深度。</w:t>
      </w:r>
    </w:p>
    <w:p w14:paraId="548B4556">
      <w:pPr>
        <w:spacing w:line="520" w:lineRule="exact"/>
        <w:rPr>
          <w:rFonts w:ascii="仿宋" w:hAnsi="仿宋" w:eastAsia="仿宋" w:cs="仿宋"/>
          <w:b/>
          <w:bCs/>
          <w:sz w:val="32"/>
          <w:szCs w:val="32"/>
        </w:rPr>
      </w:pPr>
    </w:p>
    <w:p w14:paraId="6E1853B6">
      <w:pPr>
        <w:spacing w:line="520" w:lineRule="exact"/>
        <w:rPr>
          <w:rFonts w:ascii="仿宋" w:hAnsi="仿宋" w:eastAsia="仿宋" w:cs="仿宋"/>
          <w:b/>
          <w:bCs/>
          <w:sz w:val="32"/>
          <w:szCs w:val="32"/>
        </w:rPr>
      </w:pPr>
    </w:p>
    <w:p w14:paraId="349F6927">
      <w:pPr>
        <w:spacing w:line="520" w:lineRule="exact"/>
        <w:rPr>
          <w:rFonts w:ascii="仿宋" w:hAnsi="仿宋" w:eastAsia="仿宋" w:cs="仿宋"/>
          <w:b/>
          <w:bCs/>
          <w:sz w:val="32"/>
          <w:szCs w:val="32"/>
        </w:rPr>
      </w:pPr>
    </w:p>
    <w:p w14:paraId="18960EC3">
      <w:pPr>
        <w:spacing w:line="520" w:lineRule="exact"/>
        <w:rPr>
          <w:rFonts w:ascii="仿宋" w:hAnsi="仿宋" w:eastAsia="仿宋" w:cs="仿宋"/>
          <w:b/>
          <w:bCs/>
          <w:sz w:val="32"/>
          <w:szCs w:val="32"/>
        </w:rPr>
      </w:pPr>
    </w:p>
    <w:p w14:paraId="6493FCF2">
      <w:pPr>
        <w:spacing w:line="520" w:lineRule="exact"/>
        <w:rPr>
          <w:rFonts w:ascii="仿宋" w:hAnsi="仿宋" w:eastAsia="仿宋" w:cs="仿宋"/>
          <w:b/>
          <w:bCs/>
          <w:sz w:val="32"/>
          <w:szCs w:val="32"/>
        </w:rPr>
      </w:pPr>
    </w:p>
    <w:p w14:paraId="7404D1E9">
      <w:pPr>
        <w:spacing w:line="520" w:lineRule="exact"/>
        <w:rPr>
          <w:rFonts w:ascii="仿宋" w:hAnsi="仿宋" w:eastAsia="仿宋" w:cs="仿宋"/>
          <w:b/>
          <w:bCs/>
          <w:sz w:val="32"/>
          <w:szCs w:val="32"/>
        </w:rPr>
      </w:pPr>
      <w:r>
        <w:rPr>
          <w:rFonts w:hint="eastAsia" w:ascii="仿宋" w:hAnsi="仿宋" w:eastAsia="仿宋" w:cs="仿宋"/>
          <w:b/>
          <w:bCs/>
          <w:sz w:val="32"/>
          <w:szCs w:val="32"/>
        </w:rPr>
        <w:t>三、绩效评价的组织实施情况</w:t>
      </w:r>
    </w:p>
    <w:p w14:paraId="5A92AE68">
      <w:pPr>
        <w:spacing w:line="520" w:lineRule="exact"/>
        <w:rPr>
          <w:rFonts w:ascii="仿宋_GB2312" w:hAnsi="宋体" w:eastAsia="仿宋_GB2312"/>
          <w:b/>
          <w:sz w:val="32"/>
          <w:szCs w:val="32"/>
        </w:rPr>
      </w:pPr>
      <w:r>
        <w:rPr>
          <w:rFonts w:hint="eastAsia" w:ascii="仿宋" w:hAnsi="仿宋" w:eastAsia="仿宋" w:cs="仿宋"/>
          <w:b/>
          <w:bCs/>
          <w:sz w:val="32"/>
          <w:szCs w:val="32"/>
        </w:rPr>
        <w:t>重点党史课题研究及党史重大专项经费绩效目标表</w:t>
      </w:r>
      <w:r>
        <w:rPr>
          <w:rFonts w:ascii="仿宋" w:hAnsi="仿宋" w:eastAsia="仿宋" w:cs="仿宋"/>
          <w:b/>
          <w:bCs/>
          <w:sz w:val="32"/>
          <w:szCs w:val="32"/>
        </w:rPr>
        <w:fldChar w:fldCharType="begin"/>
      </w:r>
      <w:r>
        <w:rPr>
          <w:rFonts w:ascii="仿宋_GB2312" w:eastAsia="仿宋_GB2312"/>
          <w:b/>
          <w:sz w:val="32"/>
          <w:szCs w:val="32"/>
        </w:rPr>
        <w:instrText xml:space="preserve">tc "</w:instrText>
      </w:r>
      <w:bookmarkStart w:id="0" w:name="_Toc35351049"/>
      <w:r>
        <w:rPr>
          <w:rFonts w:ascii="仿宋_GB2312" w:eastAsia="仿宋_GB2312"/>
          <w:b/>
          <w:sz w:val="32"/>
          <w:szCs w:val="32"/>
        </w:rPr>
        <w:instrText xml:space="preserve">1</w:instrText>
      </w:r>
      <w:r>
        <w:rPr>
          <w:rFonts w:hint="eastAsia" w:ascii="仿宋_GB2312" w:eastAsia="仿宋_GB2312"/>
          <w:b/>
          <w:sz w:val="32"/>
          <w:szCs w:val="32"/>
        </w:rPr>
        <w:instrText xml:space="preserve">、重点党史课题研究及党史重大专项经费绩效目标表</w:instrText>
      </w:r>
      <w:bookmarkEnd w:id="0"/>
      <w:r>
        <w:rPr>
          <w:rFonts w:ascii="仿宋_GB2312" w:eastAsia="仿宋_GB2312"/>
          <w:b/>
          <w:sz w:val="32"/>
          <w:szCs w:val="32"/>
        </w:rPr>
        <w:instrText xml:space="preserve">" \f C \l 0000000001</w:instrText>
      </w:r>
      <w:r>
        <w:rPr>
          <w:rFonts w:ascii="仿宋" w:hAnsi="仿宋" w:eastAsia="仿宋" w:cs="仿宋"/>
          <w:b/>
          <w:bCs/>
          <w:sz w:val="32"/>
          <w:szCs w:val="32"/>
        </w:rPr>
        <w:fldChar w:fldCharType="end"/>
      </w:r>
    </w:p>
    <w:tbl>
      <w:tblPr>
        <w:tblStyle w:val="9"/>
        <w:tblW w:w="95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89"/>
      </w:tblGrid>
      <w:tr w14:paraId="53498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9F53BFD">
            <w:pPr>
              <w:spacing w:line="300" w:lineRule="exact"/>
              <w:jc w:val="left"/>
              <w:rPr>
                <w:rFonts w:ascii="方正书宋_GBK" w:eastAsia="方正书宋_GBK"/>
                <w:b/>
              </w:rPr>
            </w:pPr>
            <w:r>
              <w:rPr>
                <w:rFonts w:ascii="方正书宋_GBK" w:eastAsia="方正书宋_GBK"/>
                <w:b/>
              </w:rPr>
              <w:t>283002</w:t>
            </w:r>
            <w:r>
              <w:rPr>
                <w:rFonts w:hint="eastAsia" w:ascii="方正书宋_GBK" w:eastAsia="方正书宋_GBK"/>
                <w:b/>
              </w:rPr>
              <w:t>中国共产党巨鹿县委员会党史研究室</w:t>
            </w:r>
          </w:p>
        </w:tc>
        <w:tc>
          <w:tcPr>
            <w:tcW w:w="1789" w:type="dxa"/>
            <w:tcBorders>
              <w:top w:val="single" w:color="FFFFFF" w:sz="6" w:space="0"/>
              <w:left w:val="single" w:color="FFFFFF" w:sz="6" w:space="0"/>
              <w:right w:val="single" w:color="FFFFFF" w:sz="6" w:space="0"/>
            </w:tcBorders>
            <w:vAlign w:val="center"/>
          </w:tcPr>
          <w:p w14:paraId="535DFD4F">
            <w:pPr>
              <w:spacing w:line="300" w:lineRule="exact"/>
              <w:jc w:val="right"/>
              <w:rPr>
                <w:rFonts w:ascii="方正书宋_GBK" w:eastAsia="方正书宋_GBK"/>
              </w:rPr>
            </w:pPr>
            <w:r>
              <w:rPr>
                <w:rFonts w:hint="eastAsia" w:ascii="方正书宋_GBK" w:eastAsia="方正书宋_GBK"/>
              </w:rPr>
              <w:t>单位：万元</w:t>
            </w:r>
          </w:p>
        </w:tc>
      </w:tr>
      <w:tr w14:paraId="3E09D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C89E36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A9CDF02">
            <w:pPr>
              <w:spacing w:line="300" w:lineRule="exact"/>
              <w:jc w:val="left"/>
              <w:rPr>
                <w:rFonts w:ascii="方正书宋_GBK" w:eastAsia="方正书宋_GBK"/>
                <w:szCs w:val="21"/>
              </w:rPr>
            </w:pPr>
            <w:r>
              <w:rPr>
                <w:rFonts w:ascii="方正书宋_GBK" w:eastAsia="方正书宋_GBK"/>
                <w:szCs w:val="21"/>
              </w:rPr>
              <w:t>130529218E51891PQDN2V</w:t>
            </w:r>
          </w:p>
        </w:tc>
        <w:tc>
          <w:tcPr>
            <w:tcW w:w="1587" w:type="dxa"/>
            <w:vAlign w:val="center"/>
          </w:tcPr>
          <w:p w14:paraId="6CBE9914">
            <w:pPr>
              <w:spacing w:line="300" w:lineRule="exact"/>
              <w:jc w:val="center"/>
              <w:rPr>
                <w:rFonts w:ascii="方正书宋_GBK" w:eastAsia="方正书宋_GBK"/>
                <w:b/>
              </w:rPr>
            </w:pPr>
            <w:r>
              <w:rPr>
                <w:rFonts w:hint="eastAsia" w:ascii="方正书宋_GBK" w:eastAsia="方正书宋_GBK"/>
                <w:b/>
              </w:rPr>
              <w:t>项目名称</w:t>
            </w:r>
          </w:p>
        </w:tc>
        <w:tc>
          <w:tcPr>
            <w:tcW w:w="4369" w:type="dxa"/>
            <w:gridSpan w:val="3"/>
            <w:vAlign w:val="center"/>
          </w:tcPr>
          <w:p w14:paraId="10FD4D7D">
            <w:pPr>
              <w:spacing w:line="300" w:lineRule="exact"/>
              <w:jc w:val="left"/>
              <w:rPr>
                <w:rFonts w:ascii="方正书宋_GBK" w:eastAsia="方正书宋_GBK"/>
              </w:rPr>
            </w:pPr>
            <w:r>
              <w:rPr>
                <w:rFonts w:hint="eastAsia" w:ascii="方正书宋_GBK" w:eastAsia="方正书宋_GBK"/>
              </w:rPr>
              <w:t>重点党史课题研究及党史重大专项经费</w:t>
            </w:r>
          </w:p>
        </w:tc>
      </w:tr>
      <w:tr w14:paraId="02BC7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810480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0EF25BA">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FCCB48A">
            <w:pPr>
              <w:spacing w:line="300" w:lineRule="exact"/>
              <w:jc w:val="left"/>
              <w:rPr>
                <w:rFonts w:ascii="方正书宋_GBK" w:eastAsia="方正书宋_GBK"/>
              </w:rPr>
            </w:pPr>
            <w:r>
              <w:rPr>
                <w:rFonts w:ascii="方正书宋_GBK" w:eastAsia="方正书宋_GBK"/>
              </w:rPr>
              <w:t>6.00</w:t>
            </w:r>
          </w:p>
        </w:tc>
        <w:tc>
          <w:tcPr>
            <w:tcW w:w="1587" w:type="dxa"/>
            <w:vAlign w:val="center"/>
          </w:tcPr>
          <w:p w14:paraId="7566EE3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EC15AD2">
            <w:pPr>
              <w:spacing w:line="300" w:lineRule="exact"/>
              <w:jc w:val="left"/>
              <w:rPr>
                <w:rFonts w:ascii="方正书宋_GBK" w:eastAsia="方正书宋_GBK"/>
              </w:rPr>
            </w:pPr>
            <w:r>
              <w:rPr>
                <w:rFonts w:ascii="方正书宋_GBK" w:eastAsia="方正书宋_GBK"/>
              </w:rPr>
              <w:t>6.00</w:t>
            </w:r>
          </w:p>
        </w:tc>
        <w:tc>
          <w:tcPr>
            <w:tcW w:w="1276" w:type="dxa"/>
            <w:vAlign w:val="center"/>
          </w:tcPr>
          <w:p w14:paraId="6CF24341">
            <w:pPr>
              <w:spacing w:line="300" w:lineRule="exact"/>
              <w:jc w:val="center"/>
              <w:rPr>
                <w:rFonts w:ascii="方正书宋_GBK" w:eastAsia="方正书宋_GBK"/>
                <w:b/>
              </w:rPr>
            </w:pPr>
            <w:r>
              <w:rPr>
                <w:rFonts w:hint="eastAsia" w:ascii="方正书宋_GBK" w:eastAsia="方正书宋_GBK"/>
                <w:b/>
              </w:rPr>
              <w:t>其他资金</w:t>
            </w:r>
          </w:p>
        </w:tc>
        <w:tc>
          <w:tcPr>
            <w:tcW w:w="1789" w:type="dxa"/>
            <w:vAlign w:val="center"/>
          </w:tcPr>
          <w:p w14:paraId="5160D1B3">
            <w:pPr>
              <w:spacing w:line="300" w:lineRule="exact"/>
              <w:jc w:val="left"/>
              <w:rPr>
                <w:rFonts w:ascii="方正书宋_GBK" w:eastAsia="方正书宋_GBK"/>
              </w:rPr>
            </w:pPr>
          </w:p>
        </w:tc>
      </w:tr>
      <w:tr w14:paraId="0ADB4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D6ED155">
            <w:pPr>
              <w:spacing w:line="300" w:lineRule="exact"/>
              <w:jc w:val="left"/>
              <w:outlineLvl w:val="1"/>
            </w:pPr>
          </w:p>
        </w:tc>
        <w:tc>
          <w:tcPr>
            <w:tcW w:w="8366" w:type="dxa"/>
            <w:gridSpan w:val="6"/>
            <w:vAlign w:val="center"/>
          </w:tcPr>
          <w:p w14:paraId="41EDE983">
            <w:pPr>
              <w:spacing w:line="300" w:lineRule="exact"/>
              <w:jc w:val="left"/>
              <w:rPr>
                <w:rFonts w:ascii="方正书宋_GBK" w:eastAsia="方正书宋_GBK"/>
              </w:rPr>
            </w:pPr>
            <w:r>
              <w:rPr>
                <w:rFonts w:hint="eastAsia" w:ascii="方正书宋_GBK" w:eastAsia="方正书宋_GBK"/>
              </w:rPr>
              <w:t>征集中共我县历史上的重要人物资料并进行综合研究，完成部分传稿，完成内部刊物编辑和印发，</w:t>
            </w:r>
            <w:r>
              <w:rPr>
                <w:rFonts w:ascii="方正书宋_GBK" w:eastAsia="方正书宋_GBK"/>
              </w:rPr>
              <w:t>2021</w:t>
            </w:r>
            <w:r>
              <w:rPr>
                <w:rFonts w:hint="eastAsia" w:ascii="方正书宋_GBK" w:eastAsia="方正书宋_GBK"/>
              </w:rPr>
              <w:t>年重点党史课题研究、党史重大专项工作经费</w:t>
            </w:r>
            <w:r>
              <w:rPr>
                <w:rFonts w:ascii="方正书宋_GBK" w:eastAsia="方正书宋_GBK"/>
              </w:rPr>
              <w:t>6</w:t>
            </w:r>
            <w:r>
              <w:rPr>
                <w:rFonts w:hint="eastAsia" w:ascii="方正书宋_GBK" w:eastAsia="方正书宋_GBK"/>
              </w:rPr>
              <w:t>万元。</w:t>
            </w:r>
          </w:p>
        </w:tc>
      </w:tr>
      <w:tr w14:paraId="1CF38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FDEA0E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AF8905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85725D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64081B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065" w:type="dxa"/>
            <w:gridSpan w:val="2"/>
            <w:vAlign w:val="center"/>
          </w:tcPr>
          <w:p w14:paraId="1CA27D8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7E4D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FB8E60C">
            <w:pPr>
              <w:spacing w:line="300" w:lineRule="exact"/>
              <w:jc w:val="left"/>
              <w:outlineLvl w:val="1"/>
            </w:pPr>
          </w:p>
        </w:tc>
        <w:tc>
          <w:tcPr>
            <w:tcW w:w="2410" w:type="dxa"/>
            <w:gridSpan w:val="2"/>
            <w:vAlign w:val="center"/>
          </w:tcPr>
          <w:p w14:paraId="2F0EF333">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7CEA5E03">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32DEF791">
            <w:pPr>
              <w:spacing w:line="300" w:lineRule="exact"/>
              <w:jc w:val="center"/>
              <w:rPr>
                <w:rFonts w:ascii="方正书宋_GBK" w:eastAsia="方正书宋_GBK"/>
              </w:rPr>
            </w:pPr>
            <w:r>
              <w:rPr>
                <w:rFonts w:ascii="方正书宋_GBK" w:eastAsia="方正书宋_GBK"/>
              </w:rPr>
              <w:t>75.00</w:t>
            </w:r>
          </w:p>
        </w:tc>
        <w:tc>
          <w:tcPr>
            <w:tcW w:w="3065" w:type="dxa"/>
            <w:gridSpan w:val="2"/>
            <w:vAlign w:val="center"/>
          </w:tcPr>
          <w:p w14:paraId="2D5C4171">
            <w:pPr>
              <w:spacing w:line="300" w:lineRule="exact"/>
              <w:jc w:val="center"/>
              <w:rPr>
                <w:rFonts w:ascii="方正书宋_GBK" w:eastAsia="方正书宋_GBK"/>
              </w:rPr>
            </w:pPr>
            <w:r>
              <w:rPr>
                <w:rFonts w:ascii="方正书宋_GBK" w:eastAsia="方正书宋_GBK"/>
              </w:rPr>
              <w:t>100.00</w:t>
            </w:r>
          </w:p>
        </w:tc>
      </w:tr>
      <w:tr w14:paraId="15977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134" w:type="dxa"/>
            <w:tcBorders>
              <w:bottom w:val="nil"/>
            </w:tcBorders>
            <w:vAlign w:val="center"/>
          </w:tcPr>
          <w:p w14:paraId="49C1D4BC">
            <w:pPr>
              <w:spacing w:line="300" w:lineRule="exact"/>
              <w:jc w:val="center"/>
              <w:rPr>
                <w:rFonts w:ascii="方正书宋_GBK" w:eastAsia="方正书宋_GBK"/>
                <w:b/>
              </w:rPr>
            </w:pPr>
            <w:r>
              <w:rPr>
                <w:rFonts w:hint="eastAsia" w:ascii="方正书宋_GBK" w:eastAsia="方正书宋_GBK"/>
                <w:b/>
              </w:rPr>
              <w:t>绩效目标</w:t>
            </w:r>
          </w:p>
        </w:tc>
        <w:tc>
          <w:tcPr>
            <w:tcW w:w="8366" w:type="dxa"/>
            <w:gridSpan w:val="6"/>
            <w:tcBorders>
              <w:bottom w:val="nil"/>
            </w:tcBorders>
            <w:vAlign w:val="center"/>
          </w:tcPr>
          <w:p w14:paraId="5FC33A1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、征集中共我县历史上的重要人物资料并进行综合研究</w:t>
            </w:r>
          </w:p>
          <w:p w14:paraId="57F061A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、完成部分传稿，完成内部刊物编辑和印发</w:t>
            </w:r>
            <w:r>
              <w:rPr>
                <w:rFonts w:ascii="方正书宋_GBK" w:eastAsia="方正书宋_GBK"/>
              </w:rPr>
              <w:t>3</w:t>
            </w:r>
            <w:r>
              <w:rPr>
                <w:rFonts w:hint="eastAsia" w:ascii="方正书宋_GBK" w:eastAsia="方正书宋_GBK"/>
              </w:rPr>
              <w:t>、加强我县党史研究工作进一步发展。</w:t>
            </w:r>
          </w:p>
        </w:tc>
      </w:tr>
    </w:tbl>
    <w:p w14:paraId="0539C54E">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7"/>
        <w:gridCol w:w="975"/>
        <w:gridCol w:w="1788"/>
        <w:gridCol w:w="2217"/>
        <w:gridCol w:w="1155"/>
        <w:gridCol w:w="2304"/>
      </w:tblGrid>
      <w:tr w14:paraId="75825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tblHeader/>
          <w:jc w:val="center"/>
        </w:trPr>
        <w:tc>
          <w:tcPr>
            <w:tcW w:w="1017" w:type="dxa"/>
            <w:vAlign w:val="center"/>
          </w:tcPr>
          <w:p w14:paraId="741CC6F1">
            <w:pPr>
              <w:spacing w:line="300" w:lineRule="exact"/>
              <w:jc w:val="center"/>
              <w:rPr>
                <w:rFonts w:ascii="方正书宋_GBK" w:eastAsia="方正书宋_GBK"/>
                <w:b/>
              </w:rPr>
            </w:pPr>
            <w:r>
              <w:rPr>
                <w:rFonts w:hint="eastAsia" w:ascii="方正书宋_GBK" w:eastAsia="方正书宋_GBK"/>
                <w:b/>
              </w:rPr>
              <w:t>一级指标</w:t>
            </w:r>
          </w:p>
        </w:tc>
        <w:tc>
          <w:tcPr>
            <w:tcW w:w="975" w:type="dxa"/>
            <w:vAlign w:val="center"/>
          </w:tcPr>
          <w:p w14:paraId="4821D788">
            <w:pPr>
              <w:spacing w:line="300" w:lineRule="exact"/>
              <w:jc w:val="center"/>
              <w:rPr>
                <w:rFonts w:ascii="方正书宋_GBK" w:eastAsia="方正书宋_GBK"/>
                <w:b/>
              </w:rPr>
            </w:pPr>
            <w:r>
              <w:rPr>
                <w:rFonts w:hint="eastAsia" w:ascii="方正书宋_GBK" w:eastAsia="方正书宋_GBK"/>
                <w:b/>
              </w:rPr>
              <w:t>二级指标</w:t>
            </w:r>
          </w:p>
        </w:tc>
        <w:tc>
          <w:tcPr>
            <w:tcW w:w="1788" w:type="dxa"/>
            <w:vAlign w:val="center"/>
          </w:tcPr>
          <w:p w14:paraId="77CE1B30">
            <w:pPr>
              <w:spacing w:line="300" w:lineRule="exact"/>
              <w:jc w:val="center"/>
              <w:rPr>
                <w:rFonts w:ascii="方正书宋_GBK" w:eastAsia="方正书宋_GBK"/>
                <w:b/>
              </w:rPr>
            </w:pPr>
            <w:r>
              <w:rPr>
                <w:rFonts w:hint="eastAsia" w:ascii="方正书宋_GBK" w:eastAsia="方正书宋_GBK"/>
                <w:b/>
              </w:rPr>
              <w:t>三级指标</w:t>
            </w:r>
          </w:p>
        </w:tc>
        <w:tc>
          <w:tcPr>
            <w:tcW w:w="2217" w:type="dxa"/>
            <w:vAlign w:val="center"/>
          </w:tcPr>
          <w:p w14:paraId="004B140D">
            <w:pPr>
              <w:spacing w:line="300" w:lineRule="exact"/>
              <w:jc w:val="center"/>
              <w:rPr>
                <w:rFonts w:ascii="方正书宋_GBK" w:eastAsia="方正书宋_GBK"/>
                <w:b/>
              </w:rPr>
            </w:pPr>
            <w:r>
              <w:rPr>
                <w:rFonts w:hint="eastAsia" w:ascii="方正书宋_GBK" w:eastAsia="方正书宋_GBK"/>
                <w:b/>
              </w:rPr>
              <w:t>绩效指标描述</w:t>
            </w:r>
          </w:p>
        </w:tc>
        <w:tc>
          <w:tcPr>
            <w:tcW w:w="1155" w:type="dxa"/>
            <w:vAlign w:val="center"/>
          </w:tcPr>
          <w:p w14:paraId="0750E35C">
            <w:pPr>
              <w:spacing w:line="300" w:lineRule="exact"/>
              <w:jc w:val="center"/>
              <w:rPr>
                <w:rFonts w:ascii="方正书宋_GBK" w:eastAsia="方正书宋_GBK"/>
                <w:b/>
              </w:rPr>
            </w:pPr>
            <w:r>
              <w:rPr>
                <w:rFonts w:hint="eastAsia" w:ascii="方正书宋_GBK" w:eastAsia="方正书宋_GBK"/>
                <w:b/>
              </w:rPr>
              <w:t>指标值</w:t>
            </w:r>
          </w:p>
        </w:tc>
        <w:tc>
          <w:tcPr>
            <w:tcW w:w="2304" w:type="dxa"/>
            <w:vAlign w:val="center"/>
          </w:tcPr>
          <w:p w14:paraId="55817818">
            <w:pPr>
              <w:spacing w:line="300" w:lineRule="exact"/>
              <w:jc w:val="center"/>
              <w:rPr>
                <w:rFonts w:ascii="方正书宋_GBK" w:eastAsia="方正书宋_GBK"/>
                <w:b/>
              </w:rPr>
            </w:pPr>
            <w:r>
              <w:rPr>
                <w:rFonts w:hint="eastAsia" w:ascii="方正书宋_GBK" w:eastAsia="方正书宋_GBK"/>
                <w:b/>
              </w:rPr>
              <w:t>指标值确定依据</w:t>
            </w:r>
          </w:p>
        </w:tc>
      </w:tr>
      <w:tr w14:paraId="418FD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33" w:hRule="atLeast"/>
          <w:jc w:val="center"/>
        </w:trPr>
        <w:tc>
          <w:tcPr>
            <w:tcW w:w="1017" w:type="dxa"/>
            <w:vMerge w:val="restart"/>
            <w:vAlign w:val="center"/>
          </w:tcPr>
          <w:p w14:paraId="0A5CD006">
            <w:pPr>
              <w:spacing w:line="300" w:lineRule="exact"/>
              <w:jc w:val="center"/>
              <w:rPr>
                <w:rFonts w:ascii="方正书宋_GBK" w:eastAsia="方正书宋_GBK"/>
              </w:rPr>
            </w:pPr>
            <w:r>
              <w:rPr>
                <w:rFonts w:hint="eastAsia" w:ascii="方正书宋_GBK" w:eastAsia="方正书宋_GBK"/>
              </w:rPr>
              <w:t>产出指标</w:t>
            </w:r>
          </w:p>
        </w:tc>
        <w:tc>
          <w:tcPr>
            <w:tcW w:w="975" w:type="dxa"/>
            <w:vAlign w:val="center"/>
          </w:tcPr>
          <w:p w14:paraId="6C4B73C0">
            <w:pPr>
              <w:spacing w:line="300" w:lineRule="exact"/>
              <w:jc w:val="left"/>
              <w:rPr>
                <w:rFonts w:ascii="方正书宋_GBK" w:eastAsia="方正书宋_GBK"/>
              </w:rPr>
            </w:pPr>
            <w:r>
              <w:rPr>
                <w:rFonts w:hint="eastAsia" w:ascii="方正书宋_GBK" w:eastAsia="方正书宋_GBK"/>
              </w:rPr>
              <w:t>数量指标</w:t>
            </w:r>
          </w:p>
        </w:tc>
        <w:tc>
          <w:tcPr>
            <w:tcW w:w="1788" w:type="dxa"/>
            <w:vAlign w:val="center"/>
          </w:tcPr>
          <w:p w14:paraId="385DF09F">
            <w:pPr>
              <w:spacing w:line="300" w:lineRule="exact"/>
              <w:jc w:val="left"/>
              <w:rPr>
                <w:rFonts w:ascii="方正书宋_GBK" w:eastAsia="方正书宋_GBK"/>
              </w:rPr>
            </w:pPr>
            <w:r>
              <w:rPr>
                <w:rFonts w:hint="eastAsia" w:ascii="方正书宋_GBK" w:eastAsia="方正书宋_GBK"/>
              </w:rPr>
              <w:t>上报建议、意见数量（条）</w:t>
            </w:r>
          </w:p>
        </w:tc>
        <w:tc>
          <w:tcPr>
            <w:tcW w:w="2217" w:type="dxa"/>
            <w:vAlign w:val="center"/>
          </w:tcPr>
          <w:p w14:paraId="668A197B">
            <w:pPr>
              <w:spacing w:line="300" w:lineRule="exact"/>
              <w:jc w:val="left"/>
              <w:rPr>
                <w:rFonts w:ascii="方正书宋_GBK" w:eastAsia="方正书宋_GBK"/>
              </w:rPr>
            </w:pPr>
            <w:r>
              <w:rPr>
                <w:rFonts w:hint="eastAsia" w:ascii="方正书宋_GBK" w:eastAsia="方正书宋_GBK"/>
              </w:rPr>
              <w:t>上报建议、意见数量</w:t>
            </w:r>
          </w:p>
        </w:tc>
        <w:tc>
          <w:tcPr>
            <w:tcW w:w="1155" w:type="dxa"/>
            <w:vAlign w:val="center"/>
          </w:tcPr>
          <w:p w14:paraId="3D1605C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条</w:t>
            </w:r>
          </w:p>
        </w:tc>
        <w:tc>
          <w:tcPr>
            <w:tcW w:w="2304" w:type="dxa"/>
          </w:tcPr>
          <w:p w14:paraId="6C20425D">
            <w:pPr>
              <w:spacing w:line="300" w:lineRule="exact"/>
              <w:jc w:val="center"/>
              <w:rPr>
                <w:rFonts w:ascii="方正书宋_GBK" w:eastAsia="方正书宋_GBK"/>
                <w:sz w:val="15"/>
                <w:szCs w:val="15"/>
              </w:rPr>
            </w:pPr>
            <w:r>
              <w:rPr>
                <w:rFonts w:hint="eastAsia" w:ascii="方正书宋_GBK" w:eastAsia="方正书宋_GBK"/>
                <w:sz w:val="15"/>
                <w:szCs w:val="15"/>
              </w:rPr>
              <w:t>中共邢台市委办公室印发《关于加强全市党史工作的实施意见》邢办发</w:t>
            </w:r>
            <w:r>
              <w:rPr>
                <w:rFonts w:ascii="方正书宋_GBK" w:eastAsia="方正书宋_GBK"/>
                <w:sz w:val="15"/>
                <w:szCs w:val="15"/>
              </w:rPr>
              <w:t>[2018]19</w:t>
            </w:r>
            <w:r>
              <w:rPr>
                <w:rFonts w:hint="eastAsia" w:ascii="方正书宋_GBK" w:eastAsia="方正书宋_GBK"/>
                <w:sz w:val="15"/>
                <w:szCs w:val="15"/>
              </w:rPr>
              <w:t>号文件</w:t>
            </w:r>
          </w:p>
        </w:tc>
      </w:tr>
      <w:tr w14:paraId="7CEF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17" w:type="dxa"/>
            <w:vMerge w:val="continue"/>
            <w:vAlign w:val="center"/>
          </w:tcPr>
          <w:p w14:paraId="08E071F4">
            <w:pPr>
              <w:spacing w:line="300" w:lineRule="exact"/>
              <w:jc w:val="center"/>
              <w:rPr>
                <w:rFonts w:ascii="方正书宋_GBK" w:eastAsia="方正书宋_GBK"/>
              </w:rPr>
            </w:pPr>
          </w:p>
        </w:tc>
        <w:tc>
          <w:tcPr>
            <w:tcW w:w="975" w:type="dxa"/>
            <w:vAlign w:val="center"/>
          </w:tcPr>
          <w:p w14:paraId="6DF1BCE8">
            <w:pPr>
              <w:spacing w:line="300" w:lineRule="exact"/>
              <w:jc w:val="left"/>
              <w:rPr>
                <w:rFonts w:ascii="方正书宋_GBK" w:eastAsia="方正书宋_GBK"/>
              </w:rPr>
            </w:pPr>
            <w:r>
              <w:rPr>
                <w:rFonts w:hint="eastAsia" w:ascii="方正书宋_GBK" w:eastAsia="方正书宋_GBK"/>
              </w:rPr>
              <w:t>质量指标</w:t>
            </w:r>
          </w:p>
        </w:tc>
        <w:tc>
          <w:tcPr>
            <w:tcW w:w="1788" w:type="dxa"/>
            <w:vAlign w:val="center"/>
          </w:tcPr>
          <w:p w14:paraId="01C58B36">
            <w:pPr>
              <w:spacing w:line="300" w:lineRule="exact"/>
              <w:jc w:val="left"/>
              <w:rPr>
                <w:rFonts w:ascii="方正书宋_GBK" w:eastAsia="方正书宋_GBK"/>
              </w:rPr>
            </w:pPr>
            <w:r>
              <w:rPr>
                <w:rFonts w:hint="eastAsia" w:ascii="方正书宋_GBK" w:eastAsia="方正书宋_GBK"/>
              </w:rPr>
              <w:t>优良性</w:t>
            </w:r>
          </w:p>
        </w:tc>
        <w:tc>
          <w:tcPr>
            <w:tcW w:w="2217" w:type="dxa"/>
            <w:vAlign w:val="center"/>
          </w:tcPr>
          <w:p w14:paraId="0CEBD87E">
            <w:pPr>
              <w:spacing w:line="300" w:lineRule="exact"/>
              <w:jc w:val="left"/>
              <w:rPr>
                <w:rFonts w:ascii="方正书宋_GBK" w:eastAsia="方正书宋_GBK"/>
              </w:rPr>
            </w:pPr>
            <w:r>
              <w:rPr>
                <w:rFonts w:hint="eastAsia" w:ascii="方正书宋_GBK" w:eastAsia="方正书宋_GBK"/>
              </w:rPr>
              <w:t>编发刊物的优良比</w:t>
            </w:r>
          </w:p>
        </w:tc>
        <w:tc>
          <w:tcPr>
            <w:tcW w:w="1155" w:type="dxa"/>
            <w:vAlign w:val="center"/>
          </w:tcPr>
          <w:p w14:paraId="48B6F0B0">
            <w:pPr>
              <w:spacing w:line="300" w:lineRule="exact"/>
              <w:jc w:val="left"/>
              <w:rPr>
                <w:rFonts w:ascii="方正书宋_GBK" w:eastAsia="方正书宋_GBK"/>
              </w:rPr>
            </w:pPr>
            <w:r>
              <w:rPr>
                <w:rFonts w:ascii="方正书宋_GBK" w:eastAsia="方正书宋_GBK"/>
              </w:rPr>
              <w:t>=100%</w:t>
            </w:r>
          </w:p>
        </w:tc>
        <w:tc>
          <w:tcPr>
            <w:tcW w:w="2304" w:type="dxa"/>
            <w:vAlign w:val="center"/>
          </w:tcPr>
          <w:p w14:paraId="02669C03">
            <w:pPr>
              <w:spacing w:line="300" w:lineRule="exact"/>
              <w:jc w:val="left"/>
              <w:rPr>
                <w:rFonts w:ascii="方正书宋_GBK" w:eastAsia="方正书宋_GBK"/>
              </w:rPr>
            </w:pPr>
            <w:r>
              <w:rPr>
                <w:rFonts w:hint="eastAsia" w:ascii="方正书宋_GBK" w:eastAsia="方正书宋_GBK"/>
                <w:sz w:val="15"/>
                <w:szCs w:val="15"/>
              </w:rPr>
              <w:t>中共邢台市委办公室印发《关于加强全市党史工作的实施意见》邢办发</w:t>
            </w:r>
            <w:r>
              <w:rPr>
                <w:rFonts w:ascii="方正书宋_GBK" w:eastAsia="方正书宋_GBK"/>
                <w:sz w:val="15"/>
                <w:szCs w:val="15"/>
              </w:rPr>
              <w:t>[2018]19</w:t>
            </w:r>
            <w:r>
              <w:rPr>
                <w:rFonts w:hint="eastAsia" w:ascii="方正书宋_GBK" w:eastAsia="方正书宋_GBK"/>
                <w:sz w:val="15"/>
                <w:szCs w:val="15"/>
              </w:rPr>
              <w:t>号文件</w:t>
            </w:r>
          </w:p>
        </w:tc>
      </w:tr>
      <w:tr w14:paraId="1B9F8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17" w:type="dxa"/>
            <w:vMerge w:val="continue"/>
            <w:vAlign w:val="center"/>
          </w:tcPr>
          <w:p w14:paraId="027AA210">
            <w:pPr>
              <w:spacing w:line="300" w:lineRule="exact"/>
              <w:jc w:val="center"/>
              <w:rPr>
                <w:rFonts w:ascii="方正书宋_GBK" w:eastAsia="方正书宋_GBK"/>
              </w:rPr>
            </w:pPr>
          </w:p>
        </w:tc>
        <w:tc>
          <w:tcPr>
            <w:tcW w:w="975" w:type="dxa"/>
            <w:vAlign w:val="center"/>
          </w:tcPr>
          <w:p w14:paraId="0BA7E2C2">
            <w:pPr>
              <w:spacing w:line="300" w:lineRule="exact"/>
              <w:jc w:val="left"/>
              <w:rPr>
                <w:rFonts w:ascii="方正书宋_GBK" w:eastAsia="方正书宋_GBK"/>
              </w:rPr>
            </w:pPr>
            <w:r>
              <w:rPr>
                <w:rFonts w:hint="eastAsia" w:ascii="方正书宋_GBK" w:eastAsia="方正书宋_GBK"/>
              </w:rPr>
              <w:t>时效指标</w:t>
            </w:r>
          </w:p>
        </w:tc>
        <w:tc>
          <w:tcPr>
            <w:tcW w:w="1788" w:type="dxa"/>
            <w:vAlign w:val="center"/>
          </w:tcPr>
          <w:p w14:paraId="27A4849D">
            <w:pPr>
              <w:spacing w:line="300" w:lineRule="exact"/>
              <w:jc w:val="left"/>
              <w:rPr>
                <w:rFonts w:ascii="方正书宋_GBK" w:eastAsia="方正书宋_GBK"/>
              </w:rPr>
            </w:pPr>
            <w:r>
              <w:rPr>
                <w:rFonts w:hint="eastAsia" w:ascii="方正书宋_GBK" w:eastAsia="方正书宋_GBK"/>
              </w:rPr>
              <w:t>完成率</w:t>
            </w:r>
          </w:p>
        </w:tc>
        <w:tc>
          <w:tcPr>
            <w:tcW w:w="2217" w:type="dxa"/>
            <w:vAlign w:val="center"/>
          </w:tcPr>
          <w:p w14:paraId="16197C95">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155" w:type="dxa"/>
            <w:vAlign w:val="center"/>
          </w:tcPr>
          <w:p w14:paraId="013D6ADB">
            <w:pPr>
              <w:spacing w:line="300" w:lineRule="exact"/>
              <w:jc w:val="left"/>
              <w:rPr>
                <w:rFonts w:ascii="方正书宋_GBK" w:eastAsia="方正书宋_GBK"/>
              </w:rPr>
            </w:pPr>
            <w:r>
              <w:rPr>
                <w:rFonts w:ascii="方正书宋_GBK" w:eastAsia="方正书宋_GBK"/>
              </w:rPr>
              <w:t>=100%</w:t>
            </w:r>
          </w:p>
        </w:tc>
        <w:tc>
          <w:tcPr>
            <w:tcW w:w="2304" w:type="dxa"/>
            <w:vAlign w:val="center"/>
          </w:tcPr>
          <w:p w14:paraId="6D1FB32A">
            <w:pPr>
              <w:spacing w:line="300" w:lineRule="exact"/>
              <w:jc w:val="left"/>
              <w:rPr>
                <w:rFonts w:ascii="方正书宋_GBK" w:eastAsia="方正书宋_GBK"/>
              </w:rPr>
            </w:pPr>
            <w:r>
              <w:rPr>
                <w:rFonts w:hint="eastAsia" w:ascii="方正书宋_GBK" w:eastAsia="方正书宋_GBK"/>
                <w:sz w:val="15"/>
                <w:szCs w:val="15"/>
              </w:rPr>
              <w:t>中共邢台市委办公室印发《关于加强全市党史工作的实施意见》邢办发</w:t>
            </w:r>
            <w:r>
              <w:rPr>
                <w:rFonts w:ascii="方正书宋_GBK" w:eastAsia="方正书宋_GBK"/>
                <w:sz w:val="15"/>
                <w:szCs w:val="15"/>
              </w:rPr>
              <w:t>[2018]19</w:t>
            </w:r>
            <w:r>
              <w:rPr>
                <w:rFonts w:hint="eastAsia" w:ascii="方正书宋_GBK" w:eastAsia="方正书宋_GBK"/>
                <w:sz w:val="15"/>
                <w:szCs w:val="15"/>
              </w:rPr>
              <w:t>号文件</w:t>
            </w:r>
          </w:p>
        </w:tc>
      </w:tr>
      <w:tr w14:paraId="395E7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17" w:type="dxa"/>
            <w:vMerge w:val="continue"/>
            <w:vAlign w:val="center"/>
          </w:tcPr>
          <w:p w14:paraId="5514F538">
            <w:pPr>
              <w:spacing w:line="300" w:lineRule="exact"/>
              <w:jc w:val="center"/>
              <w:rPr>
                <w:rFonts w:ascii="方正书宋_GBK" w:eastAsia="方正书宋_GBK"/>
              </w:rPr>
            </w:pPr>
          </w:p>
        </w:tc>
        <w:tc>
          <w:tcPr>
            <w:tcW w:w="975" w:type="dxa"/>
            <w:vAlign w:val="center"/>
          </w:tcPr>
          <w:p w14:paraId="6152A7C2">
            <w:pPr>
              <w:spacing w:line="300" w:lineRule="exact"/>
              <w:jc w:val="left"/>
              <w:rPr>
                <w:rFonts w:ascii="方正书宋_GBK" w:eastAsia="方正书宋_GBK"/>
              </w:rPr>
            </w:pPr>
            <w:r>
              <w:rPr>
                <w:rFonts w:hint="eastAsia" w:ascii="方正书宋_GBK" w:eastAsia="方正书宋_GBK"/>
              </w:rPr>
              <w:t>成本指标</w:t>
            </w:r>
          </w:p>
        </w:tc>
        <w:tc>
          <w:tcPr>
            <w:tcW w:w="1788" w:type="dxa"/>
            <w:vAlign w:val="center"/>
          </w:tcPr>
          <w:p w14:paraId="419C62DE">
            <w:pPr>
              <w:spacing w:line="300" w:lineRule="exact"/>
              <w:jc w:val="left"/>
              <w:rPr>
                <w:rFonts w:ascii="方正书宋_GBK" w:eastAsia="方正书宋_GBK"/>
              </w:rPr>
            </w:pPr>
            <w:r>
              <w:rPr>
                <w:rFonts w:hint="eastAsia" w:ascii="方正书宋_GBK" w:eastAsia="方正书宋_GBK"/>
              </w:rPr>
              <w:t>需要投入的成本（万元）</w:t>
            </w:r>
          </w:p>
        </w:tc>
        <w:tc>
          <w:tcPr>
            <w:tcW w:w="2217" w:type="dxa"/>
            <w:vAlign w:val="center"/>
          </w:tcPr>
          <w:p w14:paraId="243F55F8">
            <w:pPr>
              <w:spacing w:line="300" w:lineRule="exact"/>
              <w:jc w:val="left"/>
              <w:rPr>
                <w:rFonts w:ascii="方正书宋_GBK" w:eastAsia="方正书宋_GBK"/>
              </w:rPr>
            </w:pPr>
            <w:r>
              <w:rPr>
                <w:rFonts w:hint="eastAsia" w:ascii="方正书宋_GBK" w:eastAsia="方正书宋_GBK"/>
              </w:rPr>
              <w:t>重点党史课题征编印报送、打印复印、电脑耗材、内部刊物编辑和印发。</w:t>
            </w:r>
          </w:p>
        </w:tc>
        <w:tc>
          <w:tcPr>
            <w:tcW w:w="1155" w:type="dxa"/>
            <w:vAlign w:val="center"/>
          </w:tcPr>
          <w:p w14:paraId="1BDB05AD">
            <w:pPr>
              <w:spacing w:line="300" w:lineRule="exact"/>
              <w:jc w:val="left"/>
              <w:rPr>
                <w:rFonts w:ascii="方正书宋_GBK" w:eastAsia="方正书宋_GBK"/>
                <w:sz w:val="18"/>
                <w:szCs w:val="18"/>
              </w:rPr>
            </w:pPr>
            <w:r>
              <w:rPr>
                <w:rFonts w:ascii="方正书宋_GBK" w:eastAsia="方正书宋_GBK"/>
                <w:sz w:val="18"/>
                <w:szCs w:val="18"/>
              </w:rPr>
              <w:t>=6.00</w:t>
            </w:r>
            <w:r>
              <w:rPr>
                <w:rFonts w:hint="eastAsia" w:ascii="方正书宋_GBK" w:eastAsia="方正书宋_GBK"/>
                <w:sz w:val="18"/>
                <w:szCs w:val="18"/>
              </w:rPr>
              <w:t>万元</w:t>
            </w:r>
          </w:p>
        </w:tc>
        <w:tc>
          <w:tcPr>
            <w:tcW w:w="2304" w:type="dxa"/>
            <w:vAlign w:val="center"/>
          </w:tcPr>
          <w:p w14:paraId="336D13B3">
            <w:pPr>
              <w:spacing w:line="300" w:lineRule="exact"/>
              <w:jc w:val="left"/>
              <w:rPr>
                <w:rFonts w:ascii="方正书宋_GBK" w:eastAsia="方正书宋_GBK"/>
              </w:rPr>
            </w:pPr>
            <w:r>
              <w:rPr>
                <w:rFonts w:hint="eastAsia" w:ascii="方正书宋_GBK" w:eastAsia="方正书宋_GBK"/>
                <w:sz w:val="15"/>
                <w:szCs w:val="15"/>
              </w:rPr>
              <w:t>中共邢台市委办公室印发《关于加强全市党史工作的实施意见》邢办发</w:t>
            </w:r>
            <w:r>
              <w:rPr>
                <w:rFonts w:ascii="方正书宋_GBK" w:eastAsia="方正书宋_GBK"/>
                <w:sz w:val="15"/>
                <w:szCs w:val="15"/>
              </w:rPr>
              <w:t>[2018]19</w:t>
            </w:r>
            <w:r>
              <w:rPr>
                <w:rFonts w:hint="eastAsia" w:ascii="方正书宋_GBK" w:eastAsia="方正书宋_GBK"/>
                <w:sz w:val="15"/>
                <w:szCs w:val="15"/>
              </w:rPr>
              <w:t>号文件</w:t>
            </w:r>
          </w:p>
        </w:tc>
      </w:tr>
      <w:tr w14:paraId="3D75E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17" w:type="dxa"/>
            <w:vAlign w:val="center"/>
          </w:tcPr>
          <w:p w14:paraId="4F58C1D8">
            <w:pPr>
              <w:spacing w:line="300" w:lineRule="exact"/>
              <w:jc w:val="center"/>
              <w:rPr>
                <w:rFonts w:ascii="方正书宋_GBK" w:eastAsia="方正书宋_GBK"/>
              </w:rPr>
            </w:pPr>
            <w:r>
              <w:rPr>
                <w:rFonts w:hint="eastAsia" w:ascii="方正书宋_GBK" w:eastAsia="方正书宋_GBK"/>
              </w:rPr>
              <w:t>效益指标</w:t>
            </w:r>
          </w:p>
        </w:tc>
        <w:tc>
          <w:tcPr>
            <w:tcW w:w="975" w:type="dxa"/>
            <w:vAlign w:val="center"/>
          </w:tcPr>
          <w:p w14:paraId="2558C210">
            <w:pPr>
              <w:spacing w:line="300" w:lineRule="exact"/>
              <w:jc w:val="left"/>
              <w:rPr>
                <w:rFonts w:ascii="方正书宋_GBK" w:eastAsia="方正书宋_GBK"/>
              </w:rPr>
            </w:pPr>
            <w:r>
              <w:rPr>
                <w:rFonts w:hint="eastAsia" w:ascii="方正书宋_GBK" w:eastAsia="方正书宋_GBK"/>
              </w:rPr>
              <w:t>可持续影响指标</w:t>
            </w:r>
          </w:p>
        </w:tc>
        <w:tc>
          <w:tcPr>
            <w:tcW w:w="1788" w:type="dxa"/>
            <w:vAlign w:val="center"/>
          </w:tcPr>
          <w:p w14:paraId="1205DBEB">
            <w:pPr>
              <w:spacing w:line="300" w:lineRule="exact"/>
              <w:jc w:val="left"/>
              <w:rPr>
                <w:rFonts w:ascii="方正书宋_GBK" w:eastAsia="方正书宋_GBK"/>
              </w:rPr>
            </w:pPr>
            <w:r>
              <w:rPr>
                <w:rFonts w:hint="eastAsia" w:ascii="方正书宋_GBK" w:eastAsia="方正书宋_GBK"/>
              </w:rPr>
              <w:t>长期使用性</w:t>
            </w:r>
          </w:p>
        </w:tc>
        <w:tc>
          <w:tcPr>
            <w:tcW w:w="2217" w:type="dxa"/>
            <w:vAlign w:val="center"/>
          </w:tcPr>
          <w:p w14:paraId="31AB7344">
            <w:pPr>
              <w:spacing w:line="300" w:lineRule="exact"/>
              <w:jc w:val="left"/>
              <w:rPr>
                <w:rFonts w:ascii="方正书宋_GBK" w:eastAsia="方正书宋_GBK"/>
              </w:rPr>
            </w:pPr>
            <w:r>
              <w:rPr>
                <w:rFonts w:hint="eastAsia" w:ascii="方正书宋_GBK" w:eastAsia="方正书宋_GBK"/>
              </w:rPr>
              <w:t>能够长期较好地开展党史建设的需求。</w:t>
            </w:r>
          </w:p>
          <w:p w14:paraId="41AB4E7B">
            <w:pPr>
              <w:spacing w:line="300" w:lineRule="exact"/>
              <w:jc w:val="left"/>
              <w:rPr>
                <w:rFonts w:ascii="方正书宋_GBK" w:eastAsia="方正书宋_GBK"/>
              </w:rPr>
            </w:pPr>
          </w:p>
        </w:tc>
        <w:tc>
          <w:tcPr>
            <w:tcW w:w="1155" w:type="dxa"/>
            <w:vAlign w:val="center"/>
          </w:tcPr>
          <w:p w14:paraId="54BCC2E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304" w:type="dxa"/>
            <w:vAlign w:val="center"/>
          </w:tcPr>
          <w:p w14:paraId="6B68B05B">
            <w:pPr>
              <w:spacing w:line="300" w:lineRule="exact"/>
              <w:jc w:val="left"/>
              <w:rPr>
                <w:rFonts w:ascii="方正书宋_GBK" w:eastAsia="方正书宋_GBK"/>
              </w:rPr>
            </w:pPr>
            <w:r>
              <w:rPr>
                <w:rFonts w:hint="eastAsia" w:ascii="方正书宋_GBK" w:eastAsia="方正书宋_GBK"/>
                <w:sz w:val="15"/>
                <w:szCs w:val="15"/>
              </w:rPr>
              <w:t>中共邢台市委办公室印发《关于加强全市党史工作的实施意见》邢办发</w:t>
            </w:r>
            <w:r>
              <w:rPr>
                <w:rFonts w:ascii="方正书宋_GBK" w:eastAsia="方正书宋_GBK"/>
                <w:sz w:val="15"/>
                <w:szCs w:val="15"/>
              </w:rPr>
              <w:t>[2018]19</w:t>
            </w:r>
            <w:r>
              <w:rPr>
                <w:rFonts w:hint="eastAsia" w:ascii="方正书宋_GBK" w:eastAsia="方正书宋_GBK"/>
                <w:sz w:val="15"/>
                <w:szCs w:val="15"/>
              </w:rPr>
              <w:t>号文件</w:t>
            </w:r>
          </w:p>
        </w:tc>
      </w:tr>
      <w:tr w14:paraId="5A33C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17" w:type="dxa"/>
            <w:vAlign w:val="center"/>
          </w:tcPr>
          <w:p w14:paraId="0DA60688">
            <w:pPr>
              <w:spacing w:line="300" w:lineRule="exact"/>
              <w:jc w:val="center"/>
              <w:rPr>
                <w:rFonts w:ascii="方正书宋_GBK" w:eastAsia="方正书宋_GBK"/>
              </w:rPr>
            </w:pPr>
            <w:r>
              <w:rPr>
                <w:rFonts w:hint="eastAsia" w:ascii="方正书宋_GBK" w:eastAsia="方正书宋_GBK"/>
              </w:rPr>
              <w:t>效益指标</w:t>
            </w:r>
          </w:p>
        </w:tc>
        <w:tc>
          <w:tcPr>
            <w:tcW w:w="975" w:type="dxa"/>
            <w:vAlign w:val="center"/>
          </w:tcPr>
          <w:p w14:paraId="02A6735E">
            <w:pPr>
              <w:spacing w:line="300" w:lineRule="exact"/>
              <w:jc w:val="left"/>
              <w:rPr>
                <w:rFonts w:ascii="方正书宋_GBK" w:eastAsia="方正书宋_GBK"/>
              </w:rPr>
            </w:pPr>
            <w:r>
              <w:rPr>
                <w:rFonts w:hint="eastAsia" w:ascii="方正书宋_GBK" w:eastAsia="方正书宋_GBK"/>
              </w:rPr>
              <w:t>社会效益指标</w:t>
            </w:r>
          </w:p>
        </w:tc>
        <w:tc>
          <w:tcPr>
            <w:tcW w:w="1788" w:type="dxa"/>
            <w:vAlign w:val="center"/>
          </w:tcPr>
          <w:p w14:paraId="5E1C614C">
            <w:pPr>
              <w:spacing w:line="300" w:lineRule="exact"/>
              <w:jc w:val="left"/>
              <w:rPr>
                <w:rFonts w:ascii="方正书宋_GBK" w:eastAsia="方正书宋_GBK"/>
              </w:rPr>
            </w:pPr>
            <w:r>
              <w:rPr>
                <w:rFonts w:hint="eastAsia" w:ascii="方正书宋_GBK" w:eastAsia="方正书宋_GBK"/>
              </w:rPr>
              <w:t>确保资助项目政治导向正确</w:t>
            </w:r>
          </w:p>
        </w:tc>
        <w:tc>
          <w:tcPr>
            <w:tcW w:w="2217" w:type="dxa"/>
            <w:vAlign w:val="center"/>
          </w:tcPr>
          <w:p w14:paraId="2505CCCF">
            <w:pPr>
              <w:spacing w:line="300" w:lineRule="exact"/>
              <w:jc w:val="left"/>
              <w:rPr>
                <w:rFonts w:ascii="方正书宋_GBK" w:eastAsia="方正书宋_GBK"/>
              </w:rPr>
            </w:pPr>
            <w:r>
              <w:rPr>
                <w:rFonts w:hint="eastAsia" w:ascii="方正书宋_GBK" w:eastAsia="方正书宋_GBK"/>
              </w:rPr>
              <w:t>资助项目不出现上级通报的意识形态重大问题（个）</w:t>
            </w:r>
          </w:p>
        </w:tc>
        <w:tc>
          <w:tcPr>
            <w:tcW w:w="1155" w:type="dxa"/>
            <w:vAlign w:val="center"/>
          </w:tcPr>
          <w:p w14:paraId="5AA182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2304" w:type="dxa"/>
            <w:vAlign w:val="center"/>
          </w:tcPr>
          <w:p w14:paraId="2963A8CB">
            <w:pPr>
              <w:spacing w:line="300" w:lineRule="exact"/>
              <w:jc w:val="left"/>
              <w:rPr>
                <w:rFonts w:ascii="方正书宋_GBK" w:eastAsia="方正书宋_GBK"/>
              </w:rPr>
            </w:pPr>
            <w:r>
              <w:rPr>
                <w:rFonts w:hint="eastAsia" w:ascii="方正书宋_GBK" w:eastAsia="方正书宋_GBK"/>
                <w:sz w:val="15"/>
                <w:szCs w:val="15"/>
              </w:rPr>
              <w:t>中共邢台市委办公室印发《关于加强全市党史工作的实施意见》邢办发</w:t>
            </w:r>
            <w:r>
              <w:rPr>
                <w:rFonts w:ascii="方正书宋_GBK" w:eastAsia="方正书宋_GBK"/>
                <w:sz w:val="15"/>
                <w:szCs w:val="15"/>
              </w:rPr>
              <w:t>[2018]19</w:t>
            </w:r>
            <w:r>
              <w:rPr>
                <w:rFonts w:hint="eastAsia" w:ascii="方正书宋_GBK" w:eastAsia="方正书宋_GBK"/>
                <w:sz w:val="15"/>
                <w:szCs w:val="15"/>
              </w:rPr>
              <w:t>号文件</w:t>
            </w:r>
          </w:p>
        </w:tc>
      </w:tr>
      <w:tr w14:paraId="2D0E5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17" w:type="dxa"/>
            <w:vAlign w:val="center"/>
          </w:tcPr>
          <w:p w14:paraId="6EEB1488">
            <w:pPr>
              <w:spacing w:line="300" w:lineRule="exact"/>
              <w:jc w:val="center"/>
              <w:rPr>
                <w:rFonts w:ascii="方正书宋_GBK" w:eastAsia="方正书宋_GBK"/>
              </w:rPr>
            </w:pPr>
            <w:r>
              <w:rPr>
                <w:rFonts w:hint="eastAsia" w:ascii="方正书宋_GBK" w:eastAsia="方正书宋_GBK"/>
              </w:rPr>
              <w:t>满意度指标</w:t>
            </w:r>
          </w:p>
        </w:tc>
        <w:tc>
          <w:tcPr>
            <w:tcW w:w="975" w:type="dxa"/>
            <w:vAlign w:val="center"/>
          </w:tcPr>
          <w:p w14:paraId="69AE2603">
            <w:pPr>
              <w:spacing w:line="300" w:lineRule="exact"/>
              <w:jc w:val="left"/>
              <w:rPr>
                <w:rFonts w:ascii="方正书宋_GBK" w:eastAsia="方正书宋_GBK"/>
              </w:rPr>
            </w:pPr>
            <w:r>
              <w:rPr>
                <w:rFonts w:hint="eastAsia" w:ascii="方正书宋_GBK" w:eastAsia="方正书宋_GBK"/>
              </w:rPr>
              <w:t>服务对象满意度指标</w:t>
            </w:r>
          </w:p>
        </w:tc>
        <w:tc>
          <w:tcPr>
            <w:tcW w:w="1788" w:type="dxa"/>
            <w:vAlign w:val="center"/>
          </w:tcPr>
          <w:p w14:paraId="4BCBEBFB">
            <w:pPr>
              <w:spacing w:line="300" w:lineRule="exact"/>
              <w:jc w:val="left"/>
              <w:rPr>
                <w:rFonts w:ascii="方正书宋_GBK" w:eastAsia="方正书宋_GBK"/>
              </w:rPr>
            </w:pPr>
            <w:r>
              <w:rPr>
                <w:rFonts w:hint="eastAsia" w:ascii="方正书宋_GBK" w:eastAsia="方正书宋_GBK"/>
              </w:rPr>
              <w:t>满意度</w:t>
            </w:r>
          </w:p>
        </w:tc>
        <w:tc>
          <w:tcPr>
            <w:tcW w:w="2217" w:type="dxa"/>
            <w:vAlign w:val="center"/>
          </w:tcPr>
          <w:p w14:paraId="57907DE6">
            <w:pPr>
              <w:spacing w:line="300" w:lineRule="exact"/>
              <w:jc w:val="left"/>
              <w:rPr>
                <w:rFonts w:ascii="方正书宋_GBK" w:eastAsia="方正书宋_GBK"/>
              </w:rPr>
            </w:pPr>
            <w:r>
              <w:rPr>
                <w:rFonts w:hint="eastAsia" w:ascii="方正书宋_GBK" w:eastAsia="方正书宋_GBK"/>
              </w:rPr>
              <w:t>满意数量占总数的比例。</w:t>
            </w:r>
          </w:p>
        </w:tc>
        <w:tc>
          <w:tcPr>
            <w:tcW w:w="1155" w:type="dxa"/>
            <w:vAlign w:val="center"/>
          </w:tcPr>
          <w:p w14:paraId="222A6070">
            <w:pPr>
              <w:spacing w:line="300" w:lineRule="exact"/>
              <w:jc w:val="left"/>
              <w:rPr>
                <w:rFonts w:ascii="方正书宋_GBK" w:eastAsia="方正书宋_GBK"/>
              </w:rPr>
            </w:pPr>
            <w:r>
              <w:rPr>
                <w:rFonts w:ascii="方正书宋_GBK" w:eastAsia="方正书宋_GBK"/>
              </w:rPr>
              <w:t>100%</w:t>
            </w:r>
          </w:p>
        </w:tc>
        <w:tc>
          <w:tcPr>
            <w:tcW w:w="2304" w:type="dxa"/>
            <w:vAlign w:val="center"/>
          </w:tcPr>
          <w:p w14:paraId="23AAE4ED">
            <w:pPr>
              <w:spacing w:line="300" w:lineRule="exact"/>
              <w:jc w:val="left"/>
              <w:rPr>
                <w:rFonts w:ascii="方正书宋_GBK" w:eastAsia="方正书宋_GBK"/>
              </w:rPr>
            </w:pPr>
            <w:r>
              <w:rPr>
                <w:rFonts w:hint="eastAsia" w:ascii="方正书宋_GBK" w:eastAsia="方正书宋_GBK"/>
                <w:sz w:val="15"/>
                <w:szCs w:val="15"/>
              </w:rPr>
              <w:t>中共邢台市委办公室印发《关于加强全市党史工作的实施意见》邢办发</w:t>
            </w:r>
            <w:r>
              <w:rPr>
                <w:rFonts w:ascii="方正书宋_GBK" w:eastAsia="方正书宋_GBK"/>
                <w:sz w:val="15"/>
                <w:szCs w:val="15"/>
              </w:rPr>
              <w:t>[2018]19</w:t>
            </w:r>
            <w:r>
              <w:rPr>
                <w:rFonts w:hint="eastAsia" w:ascii="方正书宋_GBK" w:eastAsia="方正书宋_GBK"/>
                <w:sz w:val="15"/>
                <w:szCs w:val="15"/>
              </w:rPr>
              <w:t>号文件</w:t>
            </w:r>
          </w:p>
        </w:tc>
      </w:tr>
    </w:tbl>
    <w:p w14:paraId="5ED56BD7">
      <w:pPr>
        <w:spacing w:line="300" w:lineRule="exact"/>
        <w:ind w:firstLine="420" w:firstLineChars="200"/>
        <w:jc w:val="left"/>
        <w:sectPr>
          <w:headerReference r:id="rId3" w:type="default"/>
          <w:footerReference r:id="rId4" w:type="default"/>
          <w:footerReference r:id="rId5" w:type="even"/>
          <w:pgSz w:w="11907" w:h="16839"/>
          <w:pgMar w:top="1984" w:right="1304" w:bottom="1134" w:left="1304" w:header="851" w:footer="992" w:gutter="0"/>
          <w:pgNumType w:start="1"/>
          <w:cols w:space="425" w:num="1"/>
          <w:docGrid w:type="lines" w:linePitch="312" w:charSpace="0"/>
        </w:sectPr>
      </w:pPr>
    </w:p>
    <w:p w14:paraId="45336A6A">
      <w:pPr>
        <w:spacing w:line="520" w:lineRule="exact"/>
        <w:rPr>
          <w:rFonts w:ascii="仿宋" w:hAnsi="仿宋" w:eastAsia="仿宋" w:cs="仿宋"/>
          <w:b/>
          <w:bCs/>
          <w:sz w:val="32"/>
          <w:szCs w:val="32"/>
        </w:rPr>
      </w:pPr>
      <w:r>
        <w:rPr>
          <w:rFonts w:hint="eastAsia" w:ascii="仿宋" w:hAnsi="仿宋" w:eastAsia="仿宋" w:cs="仿宋"/>
          <w:b/>
          <w:bCs/>
          <w:sz w:val="32"/>
          <w:szCs w:val="32"/>
        </w:rPr>
        <w:t>四、存在问题、采取的纠偏措施及改进绩效管理建议</w:t>
      </w:r>
    </w:p>
    <w:p w14:paraId="32275524">
      <w:pPr>
        <w:pStyle w:val="6"/>
        <w:spacing w:line="520" w:lineRule="exact"/>
        <w:ind w:firstLine="640" w:firstLineChars="200"/>
        <w:rPr>
          <w:rFonts w:ascii="仿宋" w:hAnsi="仿宋" w:eastAsia="仿宋" w:cs="仿宋"/>
          <w:kern w:val="0"/>
          <w:sz w:val="32"/>
          <w:szCs w:val="32"/>
        </w:rPr>
      </w:pPr>
      <w:r>
        <w:rPr>
          <w:rFonts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年在预算执行过程期间，经费支出不能及时按照财政安排支出。在</w:t>
      </w:r>
      <w:r>
        <w:rPr>
          <w:rFonts w:ascii="仿宋" w:hAnsi="仿宋" w:eastAsia="仿宋" w:cs="仿宋"/>
          <w:kern w:val="0"/>
          <w:sz w:val="32"/>
          <w:szCs w:val="32"/>
        </w:rPr>
        <w:t>2022</w:t>
      </w:r>
      <w:r>
        <w:rPr>
          <w:rFonts w:hint="eastAsia" w:ascii="仿宋" w:hAnsi="仿宋" w:eastAsia="仿宋" w:cs="仿宋"/>
          <w:kern w:val="0"/>
          <w:sz w:val="32"/>
          <w:szCs w:val="32"/>
        </w:rPr>
        <w:t>年我单位将把握全局，充分考虑所有经费支出的可行性，做到及时有效按照进度安排支出资金。</w:t>
      </w:r>
    </w:p>
    <w:p w14:paraId="030A0A89">
      <w:pPr>
        <w:spacing w:line="520" w:lineRule="exact"/>
        <w:rPr>
          <w:rFonts w:ascii="仿宋" w:hAnsi="仿宋" w:eastAsia="仿宋" w:cs="仿宋"/>
          <w:b/>
          <w:sz w:val="32"/>
          <w:szCs w:val="32"/>
        </w:rPr>
      </w:pPr>
      <w:r>
        <w:rPr>
          <w:rFonts w:hint="eastAsia" w:ascii="仿宋" w:hAnsi="仿宋" w:eastAsia="仿宋" w:cs="仿宋"/>
          <w:b/>
          <w:bCs/>
          <w:sz w:val="32"/>
          <w:szCs w:val="32"/>
        </w:rPr>
        <w:t>五、</w:t>
      </w:r>
      <w:r>
        <w:rPr>
          <w:rFonts w:hint="eastAsia" w:ascii="仿宋" w:hAnsi="仿宋" w:eastAsia="仿宋" w:cs="仿宋"/>
          <w:b/>
          <w:kern w:val="0"/>
          <w:sz w:val="32"/>
          <w:szCs w:val="32"/>
        </w:rPr>
        <w:t>采取的纠偏措施及改进绩效管理建议：无。</w:t>
      </w:r>
    </w:p>
    <w:p w14:paraId="668CC45B">
      <w:pPr>
        <w:pStyle w:val="6"/>
        <w:rPr>
          <w:rFonts w:ascii="仿宋" w:hAnsi="仿宋" w:eastAsia="仿宋" w:cs="仿宋"/>
          <w:kern w:val="0"/>
          <w:sz w:val="32"/>
          <w:szCs w:val="32"/>
          <w:shd w:val="clear" w:color="auto" w:fill="FFFFFF"/>
        </w:rPr>
      </w:pPr>
    </w:p>
    <w:p w14:paraId="233C6BF6">
      <w:pPr>
        <w:pStyle w:val="6"/>
        <w:rPr>
          <w:rFonts w:ascii="仿宋" w:hAnsi="仿宋" w:eastAsia="仿宋" w:cs="仿宋"/>
          <w:kern w:val="0"/>
          <w:sz w:val="32"/>
          <w:szCs w:val="32"/>
          <w:shd w:val="clear" w:color="auto" w:fill="FFFFFF"/>
        </w:rPr>
      </w:pPr>
      <w:r>
        <w:rPr>
          <w:rFonts w:ascii="仿宋" w:hAnsi="仿宋" w:eastAsia="仿宋" w:cs="仿宋"/>
          <w:kern w:val="0"/>
          <w:sz w:val="32"/>
          <w:szCs w:val="32"/>
          <w:shd w:val="clear" w:color="auto" w:fill="FFFFFF"/>
        </w:rPr>
        <w:t xml:space="preserve">                               </w:t>
      </w:r>
    </w:p>
    <w:p w14:paraId="1FBB5803">
      <w:pPr>
        <w:pStyle w:val="6"/>
        <w:rPr>
          <w:rFonts w:ascii="仿宋" w:hAnsi="仿宋" w:eastAsia="仿宋" w:cs="仿宋"/>
          <w:kern w:val="0"/>
          <w:sz w:val="32"/>
          <w:szCs w:val="32"/>
          <w:shd w:val="clear" w:color="auto" w:fill="FFFFFF"/>
        </w:rPr>
      </w:pPr>
    </w:p>
    <w:p w14:paraId="681891BE">
      <w:pPr>
        <w:pStyle w:val="6"/>
        <w:rPr>
          <w:rFonts w:ascii="仿宋" w:hAnsi="仿宋" w:eastAsia="仿宋" w:cs="仿宋"/>
          <w:kern w:val="0"/>
          <w:sz w:val="32"/>
          <w:szCs w:val="32"/>
          <w:shd w:val="clear" w:color="auto" w:fill="FFFFFF"/>
        </w:rPr>
      </w:pPr>
    </w:p>
    <w:p w14:paraId="6EE6F12E">
      <w:pPr>
        <w:pStyle w:val="6"/>
        <w:rPr>
          <w:rFonts w:ascii="仿宋" w:hAnsi="仿宋" w:eastAsia="仿宋" w:cs="仿宋"/>
          <w:kern w:val="0"/>
          <w:sz w:val="32"/>
          <w:szCs w:val="32"/>
          <w:shd w:val="clear" w:color="auto" w:fill="FFFFFF"/>
        </w:rPr>
      </w:pPr>
    </w:p>
    <w:p w14:paraId="786BE5BF">
      <w:pPr>
        <w:pStyle w:val="6"/>
        <w:rPr>
          <w:rFonts w:ascii="仿宋" w:hAnsi="仿宋" w:eastAsia="仿宋" w:cs="仿宋"/>
          <w:kern w:val="0"/>
          <w:sz w:val="32"/>
          <w:szCs w:val="32"/>
          <w:shd w:val="clear" w:color="auto" w:fill="FFFFFF"/>
        </w:rPr>
      </w:pPr>
    </w:p>
    <w:p w14:paraId="215A830A">
      <w:pPr>
        <w:pStyle w:val="6"/>
        <w:ind w:firstLine="4960" w:firstLineChars="1550"/>
        <w:rPr>
          <w:rFonts w:ascii="仿宋" w:hAnsi="仿宋" w:eastAsia="仿宋" w:cs="仿宋"/>
          <w:kern w:val="0"/>
          <w:sz w:val="32"/>
          <w:szCs w:val="32"/>
          <w:shd w:val="clear" w:color="auto" w:fill="FFFFFF"/>
        </w:rPr>
      </w:pPr>
    </w:p>
    <w:p w14:paraId="41FC5E56">
      <w:pPr>
        <w:pStyle w:val="6"/>
        <w:ind w:firstLine="4960" w:firstLineChars="1550"/>
        <w:rPr>
          <w:rFonts w:ascii="仿宋" w:hAnsi="仿宋" w:eastAsia="仿宋" w:cs="仿宋"/>
          <w:kern w:val="0"/>
          <w:sz w:val="32"/>
          <w:szCs w:val="32"/>
          <w:shd w:val="clear" w:color="auto" w:fill="FFFFFF"/>
        </w:rPr>
      </w:pPr>
    </w:p>
    <w:p w14:paraId="6A92694B">
      <w:pPr>
        <w:pStyle w:val="6"/>
        <w:ind w:firstLine="4960" w:firstLineChars="1550"/>
        <w:rPr>
          <w:rFonts w:ascii="仿宋" w:hAnsi="仿宋" w:eastAsia="仿宋" w:cs="仿宋"/>
          <w:kern w:val="0"/>
          <w:sz w:val="32"/>
          <w:szCs w:val="32"/>
          <w:shd w:val="clear" w:color="auto" w:fill="FFFFFF"/>
        </w:rPr>
      </w:pPr>
    </w:p>
    <w:p w14:paraId="559B94CB">
      <w:pPr>
        <w:pStyle w:val="6"/>
        <w:ind w:firstLine="4960" w:firstLineChars="1550"/>
        <w:rPr>
          <w:rFonts w:ascii="仿宋" w:hAnsi="仿宋" w:eastAsia="仿宋" w:cs="仿宋"/>
          <w:kern w:val="0"/>
          <w:sz w:val="32"/>
          <w:szCs w:val="32"/>
          <w:shd w:val="clear" w:color="auto" w:fill="FFFFFF"/>
        </w:rPr>
      </w:pPr>
    </w:p>
    <w:p w14:paraId="20AA980E">
      <w:pPr>
        <w:pStyle w:val="6"/>
        <w:ind w:firstLine="4960" w:firstLineChars="1550"/>
        <w:rPr>
          <w:rFonts w:ascii="仿宋" w:hAnsi="仿宋" w:eastAsia="仿宋" w:cs="仿宋"/>
          <w:kern w:val="0"/>
          <w:sz w:val="32"/>
          <w:szCs w:val="32"/>
          <w:shd w:val="clear" w:color="auto" w:fill="FFFFFF"/>
        </w:rPr>
      </w:pPr>
    </w:p>
    <w:p w14:paraId="45186E73">
      <w:pPr>
        <w:pStyle w:val="6"/>
        <w:ind w:firstLine="4960" w:firstLineChars="1550"/>
        <w:rPr>
          <w:rFonts w:ascii="仿宋" w:hAnsi="仿宋" w:eastAsia="仿宋" w:cs="仿宋"/>
          <w:kern w:val="0"/>
          <w:sz w:val="32"/>
          <w:szCs w:val="32"/>
          <w:shd w:val="clear" w:color="auto" w:fill="FFFFFF"/>
        </w:rPr>
      </w:pPr>
    </w:p>
    <w:p w14:paraId="5F5462B1">
      <w:pPr>
        <w:pStyle w:val="6"/>
        <w:ind w:firstLine="4960" w:firstLineChars="1550"/>
        <w:rPr>
          <w:rFonts w:ascii="仿宋" w:hAnsi="仿宋" w:eastAsia="仿宋" w:cs="仿宋"/>
          <w:kern w:val="0"/>
          <w:sz w:val="32"/>
          <w:szCs w:val="32"/>
          <w:shd w:val="clear" w:color="auto" w:fill="FFFFFF"/>
        </w:rPr>
      </w:pPr>
    </w:p>
    <w:p w14:paraId="232CC0D2">
      <w:pPr>
        <w:pStyle w:val="6"/>
        <w:ind w:firstLine="4960" w:firstLineChars="1550"/>
        <w:rPr>
          <w:rFonts w:ascii="仿宋" w:hAnsi="仿宋" w:eastAsia="仿宋" w:cs="仿宋"/>
          <w:kern w:val="0"/>
          <w:sz w:val="32"/>
          <w:szCs w:val="32"/>
          <w:shd w:val="clear" w:color="auto" w:fill="FFFFFF"/>
        </w:rPr>
      </w:pPr>
    </w:p>
    <w:p w14:paraId="537955DB">
      <w:pPr>
        <w:pStyle w:val="6"/>
        <w:ind w:firstLine="4960" w:firstLineChars="1550"/>
        <w:rPr>
          <w:rFonts w:ascii="仿宋" w:hAnsi="仿宋" w:eastAsia="仿宋" w:cs="仿宋"/>
          <w:kern w:val="0"/>
          <w:sz w:val="32"/>
          <w:szCs w:val="32"/>
          <w:shd w:val="clear" w:color="auto" w:fill="FFFFFF"/>
        </w:rPr>
      </w:pPr>
    </w:p>
    <w:p w14:paraId="1AA3BBC6">
      <w:pPr>
        <w:pStyle w:val="6"/>
        <w:ind w:firstLine="4960" w:firstLineChars="1550"/>
        <w:rPr>
          <w:rFonts w:ascii="仿宋" w:hAnsi="仿宋" w:eastAsia="仿宋" w:cs="仿宋"/>
          <w:kern w:val="0"/>
          <w:sz w:val="32"/>
          <w:szCs w:val="32"/>
          <w:shd w:val="clear" w:color="auto" w:fill="FFFFFF"/>
        </w:rPr>
      </w:pPr>
    </w:p>
    <w:p w14:paraId="0CDCE2D0">
      <w:pPr>
        <w:pStyle w:val="6"/>
        <w:ind w:firstLine="4960" w:firstLineChars="1550"/>
        <w:rPr>
          <w:rFonts w:ascii="仿宋" w:hAnsi="仿宋" w:eastAsia="仿宋" w:cs="仿宋"/>
          <w:kern w:val="0"/>
          <w:sz w:val="32"/>
          <w:szCs w:val="32"/>
          <w:shd w:val="clear" w:color="auto" w:fill="FFFFFF"/>
        </w:rPr>
      </w:pPr>
    </w:p>
    <w:p w14:paraId="456A829A">
      <w:pPr>
        <w:pStyle w:val="6"/>
        <w:ind w:firstLine="4960" w:firstLineChars="1550"/>
        <w:rPr>
          <w:rFonts w:ascii="仿宋" w:hAnsi="仿宋" w:eastAsia="仿宋" w:cs="仿宋"/>
          <w:kern w:val="0"/>
          <w:sz w:val="32"/>
          <w:szCs w:val="32"/>
          <w:shd w:val="clear" w:color="auto" w:fill="FFFFFF"/>
        </w:rPr>
      </w:pPr>
    </w:p>
    <w:p w14:paraId="73C2F6CC">
      <w:pPr>
        <w:pStyle w:val="6"/>
        <w:ind w:firstLine="4960" w:firstLineChars="155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中共巨鹿县委党史研究室</w:t>
      </w:r>
    </w:p>
    <w:p w14:paraId="13D55B47">
      <w:pPr>
        <w:pStyle w:val="6"/>
        <w:rPr>
          <w:rFonts w:ascii="仿宋" w:hAnsi="仿宋" w:eastAsia="仿宋" w:cs="仿宋"/>
          <w:kern w:val="0"/>
          <w:sz w:val="32"/>
          <w:szCs w:val="32"/>
          <w:shd w:val="clear" w:color="auto" w:fill="FFFFFF"/>
        </w:rPr>
      </w:pPr>
      <w:r>
        <w:rPr>
          <w:rFonts w:ascii="仿宋" w:hAnsi="仿宋" w:eastAsia="仿宋" w:cs="仿宋"/>
          <w:kern w:val="0"/>
          <w:sz w:val="32"/>
          <w:szCs w:val="32"/>
          <w:shd w:val="clear" w:color="auto" w:fill="FFFFFF"/>
        </w:rPr>
        <w:t xml:space="preserve">                                   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rPr>
        <w:t>年</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rPr>
        <w:t>月</w:t>
      </w:r>
      <w:r>
        <w:rPr>
          <w:rFonts w:hint="eastAsia" w:ascii="仿宋" w:hAnsi="仿宋" w:eastAsia="仿宋" w:cs="仿宋"/>
          <w:kern w:val="0"/>
          <w:sz w:val="32"/>
          <w:szCs w:val="32"/>
          <w:shd w:val="clear" w:color="auto" w:fill="FFFFFF"/>
          <w:lang w:val="en-US" w:eastAsia="zh-CN"/>
        </w:rPr>
        <w:t>17</w:t>
      </w:r>
      <w:r>
        <w:rPr>
          <w:rFonts w:hint="eastAsia" w:ascii="仿宋" w:hAnsi="仿宋" w:eastAsia="仿宋" w:cs="仿宋"/>
          <w:kern w:val="0"/>
          <w:sz w:val="32"/>
          <w:szCs w:val="32"/>
          <w:shd w:val="clear" w:color="auto" w:fill="FFFFFF"/>
        </w:rPr>
        <w:t>日</w:t>
      </w:r>
    </w:p>
    <w:p w14:paraId="30D6D49D">
      <w:pPr>
        <w:spacing w:line="580" w:lineRule="exact"/>
        <w:rPr>
          <w:kern w:val="0"/>
          <w:shd w:val="clear" w:color="auto" w:fill="FFFFFF"/>
        </w:rPr>
      </w:pPr>
    </w:p>
    <w:sectPr>
      <w:headerReference r:id="rId8" w:type="first"/>
      <w:footerReference r:id="rId11" w:type="first"/>
      <w:headerReference r:id="rId6" w:type="default"/>
      <w:footerReference r:id="rId9" w:type="default"/>
      <w:headerReference r:id="rId7" w:type="even"/>
      <w:footerReference r:id="rId10" w:type="even"/>
      <w:pgSz w:w="11906" w:h="16838"/>
      <w:pgMar w:top="1985" w:right="680" w:bottom="1985" w:left="1021"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书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5308">
    <w:pPr>
      <w:pStyle w:val="6"/>
      <w:framePr w:wrap="around" w:vAnchor="text" w:hAnchor="margin" w:xAlign="right" w:y="1"/>
      <w:rPr>
        <w:rStyle w:val="13"/>
        <w:rFonts w:ascii="宋体"/>
        <w:sz w:val="28"/>
        <w:szCs w:val="28"/>
      </w:rPr>
    </w:pPr>
    <w:r>
      <w:rPr>
        <w:rStyle w:val="13"/>
        <w:rFonts w:asci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ascii="宋体"/>
        <w:sz w:val="28"/>
        <w:szCs w:val="28"/>
      </w:rPr>
      <w:t>-</w:t>
    </w:r>
  </w:p>
  <w:p w14:paraId="657D976C">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FA52E">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14:paraId="4C3BFE69">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3CF47">
    <w:pPr>
      <w:pStyle w:val="6"/>
      <w:framePr w:wrap="around" w:vAnchor="text" w:hAnchor="margin" w:xAlign="outside" w:y="1"/>
      <w:rPr>
        <w:rStyle w:val="13"/>
        <w:rFonts w:ascii="宋体"/>
        <w:sz w:val="28"/>
        <w:szCs w:val="28"/>
      </w:rPr>
    </w:pPr>
    <w:r>
      <w:rPr>
        <w:rStyle w:val="13"/>
        <w:rFonts w:asci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17</w:t>
    </w:r>
    <w:r>
      <w:rPr>
        <w:rStyle w:val="13"/>
        <w:rFonts w:ascii="宋体" w:hAnsi="宋体"/>
        <w:sz w:val="28"/>
        <w:szCs w:val="28"/>
      </w:rPr>
      <w:fldChar w:fldCharType="end"/>
    </w:r>
    <w:r>
      <w:rPr>
        <w:rStyle w:val="13"/>
        <w:rFonts w:ascii="宋体"/>
        <w:sz w:val="28"/>
        <w:szCs w:val="28"/>
      </w:rPr>
      <w:t>-</w:t>
    </w:r>
  </w:p>
  <w:p w14:paraId="1E2D2DD6">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749C3">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485B662C">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5CE5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211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62B7D">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F4481">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8F4EA">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31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NmRiZWY2NzEwNDczMDM3NjllZmUyODIxZjY0OTUifQ=="/>
  </w:docVars>
  <w:rsids>
    <w:rsidRoot w:val="00042933"/>
    <w:rsid w:val="00002F2C"/>
    <w:rsid w:val="000070A8"/>
    <w:rsid w:val="00012D27"/>
    <w:rsid w:val="00016CA4"/>
    <w:rsid w:val="000324AE"/>
    <w:rsid w:val="000341C5"/>
    <w:rsid w:val="00036809"/>
    <w:rsid w:val="00036E2D"/>
    <w:rsid w:val="00041BBD"/>
    <w:rsid w:val="00042933"/>
    <w:rsid w:val="00057F10"/>
    <w:rsid w:val="00060D4E"/>
    <w:rsid w:val="0008033E"/>
    <w:rsid w:val="00080DDF"/>
    <w:rsid w:val="0008739C"/>
    <w:rsid w:val="0008759D"/>
    <w:rsid w:val="00094F2B"/>
    <w:rsid w:val="000B0A83"/>
    <w:rsid w:val="000B6322"/>
    <w:rsid w:val="000C2CC1"/>
    <w:rsid w:val="000D623F"/>
    <w:rsid w:val="000E2C16"/>
    <w:rsid w:val="000E4A5A"/>
    <w:rsid w:val="000F4276"/>
    <w:rsid w:val="00100A1C"/>
    <w:rsid w:val="00103547"/>
    <w:rsid w:val="001252C1"/>
    <w:rsid w:val="00125938"/>
    <w:rsid w:val="0014455E"/>
    <w:rsid w:val="001605A5"/>
    <w:rsid w:val="0017068B"/>
    <w:rsid w:val="00184368"/>
    <w:rsid w:val="00185A3C"/>
    <w:rsid w:val="00192D5A"/>
    <w:rsid w:val="001B41A2"/>
    <w:rsid w:val="001B6EC6"/>
    <w:rsid w:val="001C25D9"/>
    <w:rsid w:val="001C59B3"/>
    <w:rsid w:val="001C73E2"/>
    <w:rsid w:val="001D0C74"/>
    <w:rsid w:val="001D3181"/>
    <w:rsid w:val="001E0886"/>
    <w:rsid w:val="001E450C"/>
    <w:rsid w:val="001F7E31"/>
    <w:rsid w:val="00203E04"/>
    <w:rsid w:val="002071BC"/>
    <w:rsid w:val="00216030"/>
    <w:rsid w:val="00225AE6"/>
    <w:rsid w:val="00235F0F"/>
    <w:rsid w:val="00236835"/>
    <w:rsid w:val="00255783"/>
    <w:rsid w:val="00264D22"/>
    <w:rsid w:val="002758E5"/>
    <w:rsid w:val="00290BA1"/>
    <w:rsid w:val="002A1C98"/>
    <w:rsid w:val="002A6AEA"/>
    <w:rsid w:val="002C7D45"/>
    <w:rsid w:val="002D0CD2"/>
    <w:rsid w:val="002E38F5"/>
    <w:rsid w:val="002F2268"/>
    <w:rsid w:val="00397106"/>
    <w:rsid w:val="003A2D59"/>
    <w:rsid w:val="003A537A"/>
    <w:rsid w:val="003B0B9A"/>
    <w:rsid w:val="003C0A08"/>
    <w:rsid w:val="003C50C2"/>
    <w:rsid w:val="003D1B83"/>
    <w:rsid w:val="0041099F"/>
    <w:rsid w:val="00427EBC"/>
    <w:rsid w:val="00436A1D"/>
    <w:rsid w:val="004379D7"/>
    <w:rsid w:val="00466B64"/>
    <w:rsid w:val="00477A1D"/>
    <w:rsid w:val="00484CEF"/>
    <w:rsid w:val="004947BB"/>
    <w:rsid w:val="00495DD3"/>
    <w:rsid w:val="004A68B1"/>
    <w:rsid w:val="004B1FA7"/>
    <w:rsid w:val="004B64F3"/>
    <w:rsid w:val="004E3B64"/>
    <w:rsid w:val="004F1EFE"/>
    <w:rsid w:val="0050030A"/>
    <w:rsid w:val="005020C5"/>
    <w:rsid w:val="005055BD"/>
    <w:rsid w:val="0053159E"/>
    <w:rsid w:val="005430CB"/>
    <w:rsid w:val="00567FE6"/>
    <w:rsid w:val="0058162A"/>
    <w:rsid w:val="00582DA9"/>
    <w:rsid w:val="00584E15"/>
    <w:rsid w:val="00585E44"/>
    <w:rsid w:val="005B3616"/>
    <w:rsid w:val="005E12FA"/>
    <w:rsid w:val="005E4578"/>
    <w:rsid w:val="0063663B"/>
    <w:rsid w:val="00667917"/>
    <w:rsid w:val="00683167"/>
    <w:rsid w:val="00692145"/>
    <w:rsid w:val="006A5056"/>
    <w:rsid w:val="006A6B07"/>
    <w:rsid w:val="006A7312"/>
    <w:rsid w:val="006C5D4A"/>
    <w:rsid w:val="006E64C9"/>
    <w:rsid w:val="007022AC"/>
    <w:rsid w:val="007039D4"/>
    <w:rsid w:val="007048FF"/>
    <w:rsid w:val="00712100"/>
    <w:rsid w:val="0071700D"/>
    <w:rsid w:val="00733D64"/>
    <w:rsid w:val="00742652"/>
    <w:rsid w:val="0074299A"/>
    <w:rsid w:val="00772600"/>
    <w:rsid w:val="007950D0"/>
    <w:rsid w:val="007A5876"/>
    <w:rsid w:val="007C1F0F"/>
    <w:rsid w:val="007D5D41"/>
    <w:rsid w:val="007F01F9"/>
    <w:rsid w:val="00800846"/>
    <w:rsid w:val="0080392A"/>
    <w:rsid w:val="008113E0"/>
    <w:rsid w:val="00836EBD"/>
    <w:rsid w:val="00856BA1"/>
    <w:rsid w:val="00867620"/>
    <w:rsid w:val="008709E0"/>
    <w:rsid w:val="0087436C"/>
    <w:rsid w:val="008A6A10"/>
    <w:rsid w:val="008A6A31"/>
    <w:rsid w:val="008A7F1F"/>
    <w:rsid w:val="00904AF4"/>
    <w:rsid w:val="00905542"/>
    <w:rsid w:val="00917700"/>
    <w:rsid w:val="00956F74"/>
    <w:rsid w:val="00960A8A"/>
    <w:rsid w:val="009641F5"/>
    <w:rsid w:val="009669EE"/>
    <w:rsid w:val="00981F7D"/>
    <w:rsid w:val="009A13FA"/>
    <w:rsid w:val="009B0B5F"/>
    <w:rsid w:val="009B5758"/>
    <w:rsid w:val="009C04DA"/>
    <w:rsid w:val="009C4C62"/>
    <w:rsid w:val="009E3627"/>
    <w:rsid w:val="009F50BE"/>
    <w:rsid w:val="009F53E7"/>
    <w:rsid w:val="009F60E1"/>
    <w:rsid w:val="00A05BB9"/>
    <w:rsid w:val="00A10B3D"/>
    <w:rsid w:val="00A11BF8"/>
    <w:rsid w:val="00A14A33"/>
    <w:rsid w:val="00A37600"/>
    <w:rsid w:val="00A41B0B"/>
    <w:rsid w:val="00A5323B"/>
    <w:rsid w:val="00A54C4D"/>
    <w:rsid w:val="00A575C3"/>
    <w:rsid w:val="00A6449D"/>
    <w:rsid w:val="00A768DB"/>
    <w:rsid w:val="00A85CFE"/>
    <w:rsid w:val="00AA09C8"/>
    <w:rsid w:val="00AA6B07"/>
    <w:rsid w:val="00AC0D37"/>
    <w:rsid w:val="00AC28BA"/>
    <w:rsid w:val="00AD5CDC"/>
    <w:rsid w:val="00AD5F30"/>
    <w:rsid w:val="00AE7E63"/>
    <w:rsid w:val="00B0681D"/>
    <w:rsid w:val="00B215DF"/>
    <w:rsid w:val="00B33EB8"/>
    <w:rsid w:val="00B421B8"/>
    <w:rsid w:val="00B4349B"/>
    <w:rsid w:val="00B54540"/>
    <w:rsid w:val="00B60538"/>
    <w:rsid w:val="00B80455"/>
    <w:rsid w:val="00B83B18"/>
    <w:rsid w:val="00B9023F"/>
    <w:rsid w:val="00B9196E"/>
    <w:rsid w:val="00BB44B7"/>
    <w:rsid w:val="00BC1FDC"/>
    <w:rsid w:val="00BD0FD8"/>
    <w:rsid w:val="00C251AA"/>
    <w:rsid w:val="00C309A4"/>
    <w:rsid w:val="00C35DA1"/>
    <w:rsid w:val="00C44804"/>
    <w:rsid w:val="00C6362A"/>
    <w:rsid w:val="00C81363"/>
    <w:rsid w:val="00CB27A5"/>
    <w:rsid w:val="00CC6F40"/>
    <w:rsid w:val="00CD1106"/>
    <w:rsid w:val="00CD399D"/>
    <w:rsid w:val="00CD55ED"/>
    <w:rsid w:val="00CD63C0"/>
    <w:rsid w:val="00CE62A0"/>
    <w:rsid w:val="00D21F0C"/>
    <w:rsid w:val="00D23B04"/>
    <w:rsid w:val="00D366C1"/>
    <w:rsid w:val="00D42915"/>
    <w:rsid w:val="00D877F7"/>
    <w:rsid w:val="00DB1379"/>
    <w:rsid w:val="00DB2D43"/>
    <w:rsid w:val="00E1233F"/>
    <w:rsid w:val="00E266F1"/>
    <w:rsid w:val="00E36FF8"/>
    <w:rsid w:val="00E4573F"/>
    <w:rsid w:val="00E478B8"/>
    <w:rsid w:val="00E5249C"/>
    <w:rsid w:val="00EA2143"/>
    <w:rsid w:val="00EB16A8"/>
    <w:rsid w:val="00EB3B44"/>
    <w:rsid w:val="00EC593E"/>
    <w:rsid w:val="00EC7904"/>
    <w:rsid w:val="00ED6D4A"/>
    <w:rsid w:val="00EF272F"/>
    <w:rsid w:val="00F17972"/>
    <w:rsid w:val="00F72E93"/>
    <w:rsid w:val="00F86EB6"/>
    <w:rsid w:val="00F87A11"/>
    <w:rsid w:val="00FB7E01"/>
    <w:rsid w:val="00FC5B83"/>
    <w:rsid w:val="00FE5F4C"/>
    <w:rsid w:val="00FF0DC5"/>
    <w:rsid w:val="00FF39F6"/>
    <w:rsid w:val="02501B99"/>
    <w:rsid w:val="03B66AD3"/>
    <w:rsid w:val="05374814"/>
    <w:rsid w:val="069D617A"/>
    <w:rsid w:val="0A75135A"/>
    <w:rsid w:val="0A7B5132"/>
    <w:rsid w:val="0F8F6BFC"/>
    <w:rsid w:val="119E68EC"/>
    <w:rsid w:val="12A56AAE"/>
    <w:rsid w:val="151261F7"/>
    <w:rsid w:val="1A6A55C5"/>
    <w:rsid w:val="1BDC6B1D"/>
    <w:rsid w:val="237071DD"/>
    <w:rsid w:val="2A213A2B"/>
    <w:rsid w:val="2A5E75CD"/>
    <w:rsid w:val="2BDE25AD"/>
    <w:rsid w:val="2C341F02"/>
    <w:rsid w:val="310D3FC6"/>
    <w:rsid w:val="3129798B"/>
    <w:rsid w:val="35E550BB"/>
    <w:rsid w:val="3791647A"/>
    <w:rsid w:val="3B7E770A"/>
    <w:rsid w:val="3C9869C6"/>
    <w:rsid w:val="3E351FE0"/>
    <w:rsid w:val="3F734701"/>
    <w:rsid w:val="41366D75"/>
    <w:rsid w:val="455969D8"/>
    <w:rsid w:val="493D67FE"/>
    <w:rsid w:val="4D962329"/>
    <w:rsid w:val="4E351251"/>
    <w:rsid w:val="500409FE"/>
    <w:rsid w:val="526A3656"/>
    <w:rsid w:val="53453A87"/>
    <w:rsid w:val="55F94A40"/>
    <w:rsid w:val="55FB1763"/>
    <w:rsid w:val="565A2AE5"/>
    <w:rsid w:val="585E3EB9"/>
    <w:rsid w:val="58701479"/>
    <w:rsid w:val="598434E6"/>
    <w:rsid w:val="5D643D56"/>
    <w:rsid w:val="5DE37013"/>
    <w:rsid w:val="5EAA3D95"/>
    <w:rsid w:val="60C123FE"/>
    <w:rsid w:val="60F957D2"/>
    <w:rsid w:val="61285DE8"/>
    <w:rsid w:val="626218A2"/>
    <w:rsid w:val="69BD0A47"/>
    <w:rsid w:val="6AF75FB4"/>
    <w:rsid w:val="6BF5196E"/>
    <w:rsid w:val="6D731BC6"/>
    <w:rsid w:val="6DFE73F7"/>
    <w:rsid w:val="6FEE60C9"/>
    <w:rsid w:val="71A911C9"/>
    <w:rsid w:val="747073B9"/>
    <w:rsid w:val="74F945DC"/>
    <w:rsid w:val="7CCC213E"/>
    <w:rsid w:val="7FCB7B2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autoRedefine/>
    <w:qFormat/>
    <w:uiPriority w:val="99"/>
    <w:pPr>
      <w:spacing w:before="100" w:beforeAutospacing="1" w:after="100" w:afterAutospacing="1"/>
      <w:jc w:val="left"/>
      <w:outlineLvl w:val="0"/>
    </w:pPr>
    <w:rPr>
      <w:rFonts w:ascii="宋体" w:hAnsi="宋体" w:cs="宋体"/>
      <w:b/>
      <w:kern w:val="44"/>
      <w:sz w:val="48"/>
      <w:szCs w:val="48"/>
    </w:rPr>
  </w:style>
  <w:style w:type="character" w:default="1" w:styleId="11">
    <w:name w:val="Default Paragraph Font"/>
    <w:autoRedefine/>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autoRedefine/>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6"/>
    <w:autoRedefine/>
    <w:qFormat/>
    <w:uiPriority w:val="99"/>
    <w:rPr>
      <w:rFonts w:ascii="宋体" w:hAnsi="Courier New" w:cs="Courier New"/>
      <w:szCs w:val="21"/>
    </w:rPr>
  </w:style>
  <w:style w:type="paragraph" w:styleId="5">
    <w:name w:val="Balloon Text"/>
    <w:basedOn w:val="1"/>
    <w:link w:val="21"/>
    <w:autoRedefine/>
    <w:semiHidden/>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bCs/>
    </w:rPr>
  </w:style>
  <w:style w:type="character" w:styleId="13">
    <w:name w:val="page number"/>
    <w:basedOn w:val="11"/>
    <w:semiHidden/>
    <w:qFormat/>
    <w:uiPriority w:val="99"/>
    <w:rPr>
      <w:rFonts w:cs="Times New Roman"/>
    </w:rPr>
  </w:style>
  <w:style w:type="character" w:customStyle="1" w:styleId="14">
    <w:name w:val="Heading 1 Char"/>
    <w:basedOn w:val="11"/>
    <w:link w:val="2"/>
    <w:autoRedefine/>
    <w:qFormat/>
    <w:locked/>
    <w:uiPriority w:val="99"/>
    <w:rPr>
      <w:rFonts w:ascii="宋体" w:hAnsi="宋体" w:eastAsia="宋体" w:cs="宋体"/>
      <w:b/>
      <w:kern w:val="44"/>
      <w:sz w:val="48"/>
      <w:szCs w:val="48"/>
    </w:rPr>
  </w:style>
  <w:style w:type="character" w:customStyle="1" w:styleId="15">
    <w:name w:val="Body Text Char"/>
    <w:basedOn w:val="11"/>
    <w:link w:val="3"/>
    <w:autoRedefine/>
    <w:semiHidden/>
    <w:qFormat/>
    <w:locked/>
    <w:uiPriority w:val="99"/>
    <w:rPr>
      <w:rFonts w:ascii="Calibri" w:hAnsi="Calibri" w:cs="Times New Roman"/>
    </w:rPr>
  </w:style>
  <w:style w:type="character" w:customStyle="1" w:styleId="16">
    <w:name w:val="Plain Text Char"/>
    <w:basedOn w:val="11"/>
    <w:link w:val="4"/>
    <w:autoRedefine/>
    <w:qFormat/>
    <w:locked/>
    <w:uiPriority w:val="99"/>
    <w:rPr>
      <w:rFonts w:ascii="宋体" w:hAnsi="Courier New" w:eastAsia="宋体" w:cs="Courier New"/>
      <w:sz w:val="21"/>
      <w:szCs w:val="21"/>
    </w:rPr>
  </w:style>
  <w:style w:type="character" w:customStyle="1" w:styleId="17">
    <w:name w:val="Footer Char"/>
    <w:basedOn w:val="11"/>
    <w:link w:val="6"/>
    <w:autoRedefine/>
    <w:qFormat/>
    <w:locked/>
    <w:uiPriority w:val="99"/>
    <w:rPr>
      <w:rFonts w:cs="Times New Roman"/>
      <w:sz w:val="18"/>
      <w:szCs w:val="18"/>
    </w:rPr>
  </w:style>
  <w:style w:type="character" w:customStyle="1" w:styleId="18">
    <w:name w:val="Header Char"/>
    <w:basedOn w:val="11"/>
    <w:link w:val="7"/>
    <w:autoRedefine/>
    <w:qFormat/>
    <w:locked/>
    <w:uiPriority w:val="99"/>
    <w:rPr>
      <w:rFonts w:cs="Times New Roman"/>
      <w:sz w:val="18"/>
      <w:szCs w:val="18"/>
    </w:rPr>
  </w:style>
  <w:style w:type="character" w:customStyle="1" w:styleId="19">
    <w:name w:val="font31"/>
    <w:basedOn w:val="11"/>
    <w:autoRedefine/>
    <w:qFormat/>
    <w:uiPriority w:val="99"/>
    <w:rPr>
      <w:rFonts w:ascii="宋体" w:hAnsi="宋体" w:eastAsia="宋体" w:cs="宋体"/>
      <w:b/>
      <w:color w:val="000000"/>
      <w:sz w:val="36"/>
      <w:szCs w:val="36"/>
      <w:u w:val="none"/>
    </w:rPr>
  </w:style>
  <w:style w:type="paragraph" w:styleId="20">
    <w:name w:val="List Paragraph"/>
    <w:basedOn w:val="1"/>
    <w:autoRedefine/>
    <w:qFormat/>
    <w:uiPriority w:val="99"/>
    <w:pPr>
      <w:ind w:firstLine="420" w:firstLineChars="200"/>
    </w:pPr>
  </w:style>
  <w:style w:type="character" w:customStyle="1" w:styleId="21">
    <w:name w:val="Balloon Text Char"/>
    <w:basedOn w:val="11"/>
    <w:link w:val="5"/>
    <w:autoRedefine/>
    <w:semiHidden/>
    <w:qFormat/>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15</Pages>
  <Words>9330</Words>
  <Characters>9828</Characters>
  <Lines>0</Lines>
  <Paragraphs>0</Paragraphs>
  <TotalTime>2</TotalTime>
  <ScaleCrop>false</ScaleCrop>
  <LinksUpToDate>false</LinksUpToDate>
  <CharactersWithSpaces>9967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86138</cp:lastModifiedBy>
  <cp:lastPrinted>2023-03-17T07:06:00Z</cp:lastPrinted>
  <dcterms:modified xsi:type="dcterms:W3CDTF">2025-01-03T03:31:55Z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F568071882E846678657055217F30D41</vt:lpwstr>
  </property>
  <property fmtid="{D5CDD505-2E9C-101B-9397-08002B2CF9AE}" pid="4" name="KSOTemplateDocerSaveRecord">
    <vt:lpwstr>eyJoZGlkIjoiMmI2MWFlMGE0ZDE3YjAzMzE5YmI1MGRkMzdhNWNlZDUifQ==</vt:lpwstr>
  </property>
</Properties>
</file>