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9B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巨鹿县投资促进中心</w:t>
      </w:r>
    </w:p>
    <w:p w14:paraId="2809D4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 w14:paraId="747047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 w14:paraId="5B6B66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根据《中华人民共和国政府信息公开条例》和上级有关文件要求，现向社会公布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充分利用政务公开栏、网站等各种渠道进行信息公开，确保群众及时了解政府信息动态。本年度报告中所列数据的统计期限自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年1月1日起至12月31日止。</w:t>
      </w:r>
    </w:p>
    <w:p w14:paraId="780EB9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1528BD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认真贯彻落实《中华人民共和国政府信息公开条例》和省、市、区相关文件要求，强化组织建设，完善工作机制，规范信息公开程序，加强人员业务培训，创新信息公开形式，拓宽信息公开渠道，做好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招商引资引才引技引智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领域信息公开，加强惠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政策解读，不断扩大公开范围，细化公开内容，提高工作透明度，尊重民众知晓权，提高群众满意度，切实满足社会公众获取和利用政府信息的需求，促进经济社会平稳健康发展。</w:t>
      </w:r>
    </w:p>
    <w:p w14:paraId="24C396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2176"/>
        <w:gridCol w:w="1644"/>
        <w:gridCol w:w="2179"/>
      </w:tblGrid>
      <w:tr w14:paraId="4A81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93276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 w14:paraId="4510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0926E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113D12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 w14:paraId="2B8C4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576327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 w14:paraId="08FA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260B5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7A05B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 w14:paraId="51CF4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234E1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 w14:paraId="78A2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52A65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17B95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 w14:paraId="0D36C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6F2A4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 w14:paraId="4180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195F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 w14:paraId="6C94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4368E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1D5A3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 w14:paraId="59F7D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0B0B1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 w14:paraId="386E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4C9947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5890A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 w14:paraId="08685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00DEC0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0D83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64ABD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0A996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 w14:paraId="1E32D5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08A1C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1B4D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7A8F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 w14:paraId="2F3C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36946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2454B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 w14:paraId="1E017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0721F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 w14:paraId="0F26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73132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3FC5F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 w14:paraId="17439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42636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 w14:paraId="7305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11487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0D761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 w14:paraId="73C0A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 w14:paraId="6A8446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 w14:paraId="0249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B646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 w14:paraId="576F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257808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4CA10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706EE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 w14:paraId="375F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44B9D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168D0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581026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 w14:paraId="261D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1709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 w14:paraId="2D62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33027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0EB46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4F30D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 w14:paraId="0736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 w14:paraId="069DC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 w14:paraId="769ED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56F7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786F7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920"/>
        <w:gridCol w:w="604"/>
        <w:gridCol w:w="755"/>
        <w:gridCol w:w="755"/>
        <w:gridCol w:w="813"/>
        <w:gridCol w:w="973"/>
        <w:gridCol w:w="711"/>
        <w:gridCol w:w="590"/>
      </w:tblGrid>
      <w:tr w14:paraId="30EE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EE08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0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2580C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2B32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F00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D4B2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 w14:paraId="22829A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 w14:paraId="5F0A0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79C0D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FF7A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762D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7E91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254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7D7B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546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4E7A8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16073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2438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78C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5C7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1B797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D63E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204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A8E02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2EDC5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46573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71E79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8CED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A19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74F8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F579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6040E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92B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8005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2EA15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D61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A22B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0CD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40AE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8AF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771B4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1704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785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48892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36B64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13ADB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7247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B3A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39B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C9C1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7B2A9F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D025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F205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2631B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754F5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3BDE9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56A3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3F0C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5D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92F8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2A2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4EE02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DEF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D313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06A52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20B02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7C9D13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1A8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FE6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478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10A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CB7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2BD5A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30A96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E2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C1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572AC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3E11D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239B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E41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7358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95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8D83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58AB63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73F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ACE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4B6F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582B7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60B95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EBA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37C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09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94D5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ED6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74C5C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7756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E94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855CD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4B84CC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48146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618E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C08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328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6AF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BF866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02915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3BF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BBF6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4504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5A9D4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8AB8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5A08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FAC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6E7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5D07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6E91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00AE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39C0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7B84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069F5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7B505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D414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B13D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3638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546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270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A08A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1DD5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57D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E051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0C145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36EA3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6FEB4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185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3429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8DA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5A4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A5AE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D6C1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26A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41309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045E9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159F9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4A8D3A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11D81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7B8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BB9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F61A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27B2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4E9A4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47B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B98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0BEDB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16B26B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D4CE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D9011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FF7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E34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71F0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06D0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57694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16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818FC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DDF0E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5D8B0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6CEE8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CDAE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761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82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D4D7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F3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1E1F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4B76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DC4A4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683CFE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19D5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A842B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493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4D0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303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C00E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  <w:p w14:paraId="18026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FA34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318F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282E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141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0029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2D71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F42A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ABD4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1D1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510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8214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13FC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494A6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A1892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200E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E121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50A35C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25E93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0FEFB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1EC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F1EB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5FD4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D41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41B0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3B6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64E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7586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7BA43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4B8514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691C8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3DC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7E8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6D4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9FB9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1FF57E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C6B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07BB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0A2BF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498B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6977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34E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64D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537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EFE0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6B90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690AE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580C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98C0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79EB16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31556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530EE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3CE9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DDE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E9CA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D38DC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6D854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AFE3F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9E0F1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552D9A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33CE8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00F21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95A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52A2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3A2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77E1D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462B9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367D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2C9A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10B36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005DC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63BB3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2F95B8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E34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7878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52C03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F40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588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 w14:paraId="393DA9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 w14:paraId="61CBE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0D349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 w14:paraId="3093E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1A991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90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15"/>
      </w:tblGrid>
      <w:tr w14:paraId="62EC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01AD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80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188A8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03F1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18E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2504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7F019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5F712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9F05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 w14:paraId="64B422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F280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380E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0B55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371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A2B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5F2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3B5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D8C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 w14:paraId="48878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331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1CC003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84C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3CD0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C02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AF5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522BE0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 w14:paraId="630F3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 w14:paraId="723877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AE7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47245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73938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2C8B3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 w14:paraId="34855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0" w:type="dxa"/>
            <w:noWrap w:val="0"/>
            <w:tcMar>
              <w:left w:w="108" w:type="dxa"/>
              <w:right w:w="108" w:type="dxa"/>
            </w:tcMar>
            <w:vAlign w:val="center"/>
          </w:tcPr>
          <w:p w14:paraId="41AF5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 w14:paraId="5B028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5DF34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4D2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DF5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4FCA73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4D3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1E2C1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301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 w14:paraId="54880D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491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B58C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669E11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信息更新不及时，导致公众不能获知最新的政府招商引资工作动态。</w:t>
      </w:r>
    </w:p>
    <w:p w14:paraId="74FAC2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改进情况：及时公开我县重点开展的外出考察和接待客商活动情况，让民众第一时间了解我县招商引资工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作动态。</w:t>
      </w:r>
    </w:p>
    <w:p w14:paraId="4EBBBF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6797EA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FC09DB4-1F64-4DAC-A87C-4B5AD38092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53EA47-FC72-4F40-B802-E9997127AB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BA0D92-B40A-4AA2-BFE0-AFDA30E6FCB6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4D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ABEF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ABEF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DEzZWJiNGI5ZTMwYTEzN2EwMWNlM2Y5OTNmYjgifQ=="/>
    <w:docVar w:name="KSO_WPS_MARK_KEY" w:val="db37461d-9bb4-4e44-990a-5b872f094d83"/>
  </w:docVars>
  <w:rsids>
    <w:rsidRoot w:val="15C578C3"/>
    <w:rsid w:val="000F78F2"/>
    <w:rsid w:val="022F1F1E"/>
    <w:rsid w:val="03CE309A"/>
    <w:rsid w:val="04A56DBB"/>
    <w:rsid w:val="04D67D1A"/>
    <w:rsid w:val="05E117D2"/>
    <w:rsid w:val="05E74C53"/>
    <w:rsid w:val="064D7B26"/>
    <w:rsid w:val="067730A1"/>
    <w:rsid w:val="06BB5D9D"/>
    <w:rsid w:val="11AB72EC"/>
    <w:rsid w:val="13B661A8"/>
    <w:rsid w:val="15C578C3"/>
    <w:rsid w:val="16F4698C"/>
    <w:rsid w:val="1ABD3600"/>
    <w:rsid w:val="1CA01863"/>
    <w:rsid w:val="1F69295E"/>
    <w:rsid w:val="20F86EE4"/>
    <w:rsid w:val="216E3A38"/>
    <w:rsid w:val="23494A95"/>
    <w:rsid w:val="2ABF23C4"/>
    <w:rsid w:val="2C7071D0"/>
    <w:rsid w:val="2D9F4EDF"/>
    <w:rsid w:val="2EBA7E4F"/>
    <w:rsid w:val="308C2216"/>
    <w:rsid w:val="30BC2EA4"/>
    <w:rsid w:val="3C6E0A08"/>
    <w:rsid w:val="3CBD2486"/>
    <w:rsid w:val="3EFB31C8"/>
    <w:rsid w:val="440A6332"/>
    <w:rsid w:val="44C659AE"/>
    <w:rsid w:val="456C3E6E"/>
    <w:rsid w:val="466F6B53"/>
    <w:rsid w:val="48A67F1B"/>
    <w:rsid w:val="4B830985"/>
    <w:rsid w:val="52766AE9"/>
    <w:rsid w:val="5277467D"/>
    <w:rsid w:val="586673C5"/>
    <w:rsid w:val="5BE023FD"/>
    <w:rsid w:val="5CF20EC2"/>
    <w:rsid w:val="5DDB2E9E"/>
    <w:rsid w:val="61EE628E"/>
    <w:rsid w:val="6307574F"/>
    <w:rsid w:val="64203200"/>
    <w:rsid w:val="68312C60"/>
    <w:rsid w:val="6B277308"/>
    <w:rsid w:val="6E32271B"/>
    <w:rsid w:val="737A5697"/>
    <w:rsid w:val="74253FBE"/>
    <w:rsid w:val="75495255"/>
    <w:rsid w:val="770C6E9F"/>
    <w:rsid w:val="777059BB"/>
    <w:rsid w:val="778A057D"/>
    <w:rsid w:val="79D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1347</Characters>
  <Lines>0</Lines>
  <Paragraphs>0</Paragraphs>
  <TotalTime>4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xᴰ</cp:lastModifiedBy>
  <cp:lastPrinted>2021-04-14T02:07:00Z</cp:lastPrinted>
  <dcterms:modified xsi:type="dcterms:W3CDTF">2025-01-14T09:08:12Z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D3A25C2DB525485BA518FBB69CE7373A</vt:lpwstr>
  </property>
  <property fmtid="{D5CDD505-2E9C-101B-9397-08002B2CF9AE}" pid="4" name="KSOTemplateDocerSaveRecord">
    <vt:lpwstr>eyJoZGlkIjoiZThjMTBhZDZjZDZiNGIyMjg0YWNhYjA0YzNlODNiMzciLCJ1c2VySWQiOiIzMDM3MDI3NDcifQ==</vt:lpwstr>
  </property>
</Properties>
</file>