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2021年巨鹿县翻浆路工程-乡道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  <w:bookmarkStart w:id="0" w:name="_Toc7470_WPSOffice_Level1"/>
      <w:bookmarkStart w:id="1" w:name="_Toc5909_WPSOffice_Level1"/>
    </w:p>
    <w:bookmarkEnd w:id="0"/>
    <w:bookmarkEnd w:id="1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" w:name="_Toc23411"/>
      <w:bookmarkStart w:id="3" w:name="_Toc4013"/>
      <w:bookmarkStart w:id="4" w:name="_Toc16913"/>
      <w:bookmarkStart w:id="5" w:name="_Toc11301"/>
      <w:bookmarkStart w:id="6" w:name="_Toc18334"/>
      <w:bookmarkStart w:id="7" w:name="_Toc9525"/>
      <w:bookmarkStart w:id="8" w:name="_Toc6314"/>
      <w:bookmarkStart w:id="9" w:name="_Toc13153"/>
      <w:bookmarkStart w:id="10" w:name="_Toc2245"/>
      <w:bookmarkStart w:id="11" w:name="_Toc30335"/>
      <w:bookmarkStart w:id="96" w:name="_GoBack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2" w:name="_Toc27552"/>
      <w:bookmarkStart w:id="13" w:name="_Toc32656"/>
      <w:bookmarkStart w:id="14" w:name="_Toc24191"/>
      <w:bookmarkStart w:id="15" w:name="_Toc2659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2021年巨鹿县翻浆路工程-乡道，主要包括涉及13个村，5条道路，路线全长15公里。建设方案：挖除旧路结构，改建路面结构为水泥稳定碎石基层+水泥砼面层，结构厚度为33cm-36cm，路面宽度为5m-7m。</w:t>
      </w:r>
    </w:p>
    <w:bookmarkEnd w:id="12"/>
    <w:bookmarkEnd w:id="13"/>
    <w:bookmarkEnd w:id="14"/>
    <w:bookmarkEnd w:id="15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6" w:name="_Toc17782"/>
      <w:bookmarkStart w:id="17" w:name="_Toc18992"/>
      <w:bookmarkStart w:id="18" w:name="_Toc2988"/>
      <w:bookmarkStart w:id="19" w:name="_Toc6781"/>
      <w:bookmarkStart w:id="20" w:name="_Toc28908"/>
      <w:bookmarkStart w:id="21" w:name="_Toc26109"/>
      <w:bookmarkStart w:id="22" w:name="_Toc7839"/>
      <w:bookmarkStart w:id="23" w:name="_Toc14644"/>
      <w:bookmarkStart w:id="24" w:name="_Toc12860"/>
      <w:bookmarkStart w:id="25" w:name="_Toc4859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项目实施情况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项目具体实施情况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bookmarkStart w:id="26" w:name="_Toc17743"/>
      <w:bookmarkStart w:id="27" w:name="_Toc11365"/>
      <w:bookmarkStart w:id="28" w:name="_Toc10886"/>
      <w:bookmarkStart w:id="29" w:name="_Toc4138"/>
      <w:bookmarkStart w:id="30" w:name="_Toc13114"/>
      <w:bookmarkStart w:id="31" w:name="_Toc31876"/>
      <w:bookmarkStart w:id="32" w:name="_Toc9227"/>
      <w:bookmarkStart w:id="33" w:name="_Toc17067"/>
      <w:bookmarkStart w:id="34" w:name="_Toc22812"/>
      <w:bookmarkStart w:id="35" w:name="_Toc2084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挖除旧路结构，邢德线-南哈口、S324-孙河镇段改建路面结构为15cm石灰稳定土基层+18cm水泥砼面层，改建厚度为33cm，路面宽5m；吉陈庄-宋庄、沙井-刘庄、杨官线-广宗西板台段改建路面结构为18cm水泥稳定碎石基层+18cm水泥砼面层，结构厚度为36cm，路面宽度为7m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2021年巨鹿县翻浆路工程-乡道截止目前已支付1850万元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其中2023年支付450万元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，具体为：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2023年第一批新增政府债券资金350万元（冀财债【2023】7号）；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2023年第五批新增政府债券资金100万元（冀财债【2023】28号），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36" w:name="_Toc21501"/>
      <w:bookmarkStart w:id="37" w:name="_Toc10651"/>
      <w:bookmarkStart w:id="38" w:name="_Toc20904"/>
      <w:bookmarkStart w:id="39" w:name="_Toc29800"/>
      <w:bookmarkStart w:id="40" w:name="_Toc12150"/>
      <w:bookmarkStart w:id="41" w:name="_Toc5317"/>
      <w:bookmarkStart w:id="42" w:name="_Toc6451"/>
      <w:bookmarkStart w:id="43" w:name="_Toc5215"/>
      <w:bookmarkStart w:id="44" w:name="_Toc26855"/>
      <w:bookmarkStart w:id="45" w:name="_Toc1891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46" w:name="_Toc17355"/>
      <w:bookmarkStart w:id="47" w:name="_Toc5105"/>
      <w:bookmarkStart w:id="48" w:name="_Toc15730"/>
      <w:bookmarkStart w:id="49" w:name="_Toc25600"/>
      <w:bookmarkStart w:id="50" w:name="_Toc8077"/>
      <w:bookmarkStart w:id="51" w:name="_Toc4056"/>
      <w:bookmarkStart w:id="52" w:name="_Toc23608"/>
      <w:bookmarkStart w:id="53" w:name="_Toc7570"/>
      <w:bookmarkStart w:id="54" w:name="_Toc22771"/>
      <w:bookmarkStart w:id="55" w:name="_Toc14742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56" w:name="_Toc27346"/>
      <w:bookmarkStart w:id="57" w:name="_Toc8288"/>
      <w:bookmarkStart w:id="58" w:name="_Toc22727"/>
      <w:bookmarkStart w:id="59" w:name="_Toc3910"/>
      <w:bookmarkStart w:id="60" w:name="_Toc27199"/>
      <w:bookmarkStart w:id="61" w:name="_Toc16971"/>
      <w:bookmarkStart w:id="62" w:name="_Toc16121"/>
      <w:bookmarkStart w:id="63" w:name="_Toc18502"/>
      <w:bookmarkStart w:id="64" w:name="_Toc30351"/>
      <w:bookmarkStart w:id="65" w:name="_Toc25746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6" w:name="_Toc32241"/>
      <w:bookmarkStart w:id="67" w:name="_Toc25343"/>
      <w:bookmarkStart w:id="68" w:name="_Toc23270"/>
      <w:bookmarkStart w:id="69" w:name="_Toc32306"/>
      <w:bookmarkStart w:id="70" w:name="_Toc19154"/>
      <w:bookmarkStart w:id="71" w:name="_Toc11684"/>
      <w:bookmarkStart w:id="72" w:name="_Toc5304"/>
      <w:bookmarkStart w:id="73" w:name="_Toc5587"/>
      <w:bookmarkStart w:id="74" w:name="_Toc12572"/>
      <w:bookmarkStart w:id="75" w:name="_Toc19068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76" w:name="_Toc6747"/>
      <w:bookmarkStart w:id="77" w:name="_Toc22038"/>
      <w:bookmarkStart w:id="78" w:name="_Toc9401"/>
      <w:bookmarkStart w:id="79" w:name="_Toc7393"/>
      <w:bookmarkStart w:id="80" w:name="_Toc13179"/>
      <w:bookmarkStart w:id="81" w:name="_Toc24302"/>
      <w:bookmarkStart w:id="82" w:name="_Toc12940"/>
      <w:bookmarkStart w:id="83" w:name="_Toc26780"/>
      <w:bookmarkStart w:id="84" w:name="_Toc1868"/>
      <w:bookmarkStart w:id="85" w:name="_Toc11243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86" w:name="_Toc22222"/>
      <w:bookmarkStart w:id="87" w:name="_Toc21014"/>
      <w:bookmarkStart w:id="88" w:name="_Toc20748"/>
      <w:bookmarkStart w:id="89" w:name="_Toc6105"/>
      <w:bookmarkStart w:id="90" w:name="_Toc30508"/>
      <w:bookmarkStart w:id="91" w:name="_Toc18842"/>
      <w:bookmarkStart w:id="92" w:name="_Toc28621"/>
      <w:bookmarkStart w:id="93" w:name="_Toc5623"/>
      <w:bookmarkStart w:id="94" w:name="_Toc17025"/>
      <w:bookmarkStart w:id="95" w:name="_Toc10113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2021年巨鹿县翻浆路工程-乡道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按照工期计划完成项目建设，自评得分8分。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98分，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bookmarkEnd w:id="96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A9B05"/>
    <w:multiLevelType w:val="singleLevel"/>
    <w:tmpl w:val="A01A9B0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DC3DE4"/>
    <w:multiLevelType w:val="singleLevel"/>
    <w:tmpl w:val="C6DC3DE4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2">
    <w:nsid w:val="CBA3D491"/>
    <w:multiLevelType w:val="singleLevel"/>
    <w:tmpl w:val="CBA3D4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2D6A74AA"/>
    <w:rsid w:val="3B3223AB"/>
    <w:rsid w:val="3C51436A"/>
    <w:rsid w:val="4B652616"/>
    <w:rsid w:val="74F6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D8231E69768743F78E1162BA28DD18DE_13</vt:lpwstr>
  </property>
</Properties>
</file>