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ED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方正小标宋简体" w:hAnsi="方正小标宋简体" w:eastAsia="方正小标宋简体" w:cs="方正小标宋简体"/>
          <w:i w:val="0"/>
          <w:iCs w:val="0"/>
          <w:caps w:val="0"/>
          <w:color w:val="333333"/>
          <w:spacing w:val="0"/>
          <w:sz w:val="43"/>
          <w:szCs w:val="43"/>
          <w:shd w:val="clear" w:fill="FFFFFF"/>
          <w:lang w:eastAsia="zh-CN"/>
        </w:rPr>
      </w:pPr>
    </w:p>
    <w:p w14:paraId="592924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ascii="Arial" w:hAnsi="Arial" w:eastAsia="Arial" w:cs="Arial"/>
          <w:i w:val="0"/>
          <w:iCs w:val="0"/>
          <w:caps w:val="0"/>
          <w:color w:val="333333"/>
          <w:spacing w:val="0"/>
          <w:sz w:val="22"/>
          <w:szCs w:val="22"/>
        </w:rPr>
      </w:pPr>
      <w:bookmarkStart w:id="0" w:name="_GoBack"/>
      <w:bookmarkEnd w:id="0"/>
      <w:r>
        <w:rPr>
          <w:rFonts w:hint="eastAsia" w:ascii="方正小标宋简体" w:hAnsi="方正小标宋简体" w:eastAsia="方正小标宋简体" w:cs="方正小标宋简体"/>
          <w:i w:val="0"/>
          <w:iCs w:val="0"/>
          <w:caps w:val="0"/>
          <w:color w:val="333333"/>
          <w:spacing w:val="0"/>
          <w:sz w:val="43"/>
          <w:szCs w:val="43"/>
          <w:shd w:val="clear" w:fill="FFFFFF"/>
          <w:lang w:eastAsia="zh-CN"/>
        </w:rPr>
        <w:t>巨鹿县</w:t>
      </w:r>
      <w:r>
        <w:rPr>
          <w:rFonts w:ascii="方正小标宋简体" w:hAnsi="方正小标宋简体" w:eastAsia="方正小标宋简体" w:cs="方正小标宋简体"/>
          <w:i w:val="0"/>
          <w:iCs w:val="0"/>
          <w:caps w:val="0"/>
          <w:color w:val="333333"/>
          <w:spacing w:val="0"/>
          <w:sz w:val="43"/>
          <w:szCs w:val="43"/>
          <w:shd w:val="clear" w:fill="FFFFFF"/>
        </w:rPr>
        <w:t>行政审批局</w:t>
      </w:r>
    </w:p>
    <w:p w14:paraId="7896EC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Arial" w:hAnsi="Arial" w:eastAsia="Arial" w:cs="Arial"/>
          <w:i w:val="0"/>
          <w:iCs w:val="0"/>
          <w:caps w:val="0"/>
          <w:color w:val="333333"/>
          <w:spacing w:val="0"/>
          <w:sz w:val="22"/>
          <w:szCs w:val="22"/>
        </w:rPr>
      </w:pPr>
      <w:r>
        <w:rPr>
          <w:rFonts w:hint="default" w:ascii="方正小标宋简体" w:hAnsi="方正小标宋简体" w:eastAsia="方正小标宋简体" w:cs="方正小标宋简体"/>
          <w:i w:val="0"/>
          <w:iCs w:val="0"/>
          <w:caps w:val="0"/>
          <w:color w:val="333333"/>
          <w:spacing w:val="0"/>
          <w:sz w:val="43"/>
          <w:szCs w:val="43"/>
          <w:shd w:val="clear" w:fill="FFFFFF"/>
        </w:rPr>
        <w:t>关于选用评审咨询机构的公告</w:t>
      </w:r>
    </w:p>
    <w:p w14:paraId="5AB849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default" w:ascii="Arial" w:hAnsi="Arial" w:eastAsia="Arial" w:cs="Arial"/>
          <w:i w:val="0"/>
          <w:iCs w:val="0"/>
          <w:caps w:val="0"/>
          <w:color w:val="333333"/>
          <w:spacing w:val="0"/>
          <w:sz w:val="22"/>
          <w:szCs w:val="22"/>
        </w:rPr>
      </w:pPr>
      <w:r>
        <w:rPr>
          <w:rFonts w:hint="eastAsia" w:ascii="宋体" w:hAnsi="宋体" w:eastAsia="宋体" w:cs="宋体"/>
          <w:i w:val="0"/>
          <w:iCs w:val="0"/>
          <w:caps w:val="0"/>
          <w:color w:val="333333"/>
          <w:spacing w:val="0"/>
          <w:sz w:val="28"/>
          <w:szCs w:val="28"/>
          <w:shd w:val="clear" w:fill="FFFFFF"/>
        </w:rPr>
        <w:t> </w:t>
      </w:r>
    </w:p>
    <w:p w14:paraId="072539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Arial" w:hAnsi="Arial" w:eastAsia="Arial" w:cs="Arial"/>
          <w:i w:val="0"/>
          <w:iCs w:val="0"/>
          <w:caps w:val="0"/>
          <w:color w:val="333333"/>
          <w:spacing w:val="0"/>
          <w:sz w:val="22"/>
          <w:szCs w:val="22"/>
        </w:rPr>
      </w:pPr>
      <w:r>
        <w:rPr>
          <w:rFonts w:ascii="仿宋" w:hAnsi="仿宋" w:eastAsia="仿宋" w:cs="仿宋"/>
          <w:i w:val="0"/>
          <w:iCs w:val="0"/>
          <w:caps w:val="0"/>
          <w:color w:val="333333"/>
          <w:spacing w:val="0"/>
          <w:sz w:val="31"/>
          <w:szCs w:val="31"/>
          <w:shd w:val="clear" w:fill="FFFFFF"/>
        </w:rPr>
        <w:t>为推进项目评审工作顺利开展，结合目前工作实际，现需要选用第三方评审咨询机构对河北</w:t>
      </w:r>
      <w:r>
        <w:rPr>
          <w:rFonts w:hint="eastAsia" w:ascii="仿宋" w:hAnsi="仿宋" w:eastAsia="仿宋" w:cs="仿宋"/>
          <w:i w:val="0"/>
          <w:iCs w:val="0"/>
          <w:caps w:val="0"/>
          <w:color w:val="333333"/>
          <w:spacing w:val="0"/>
          <w:sz w:val="31"/>
          <w:szCs w:val="31"/>
          <w:shd w:val="clear" w:fill="FFFFFF"/>
          <w:lang w:eastAsia="zh-CN"/>
        </w:rPr>
        <w:t>廷盛工程管理有限公司</w:t>
      </w:r>
      <w:r>
        <w:rPr>
          <w:rFonts w:ascii="仿宋" w:hAnsi="仿宋" w:eastAsia="仿宋" w:cs="仿宋"/>
          <w:i w:val="0"/>
          <w:iCs w:val="0"/>
          <w:caps w:val="0"/>
          <w:color w:val="333333"/>
          <w:spacing w:val="0"/>
          <w:sz w:val="31"/>
          <w:szCs w:val="31"/>
          <w:shd w:val="clear" w:fill="FFFFFF"/>
        </w:rPr>
        <w:t>编制的《</w:t>
      </w:r>
      <w:r>
        <w:rPr>
          <w:rFonts w:hint="eastAsia" w:ascii="仿宋" w:hAnsi="仿宋" w:eastAsia="仿宋" w:cs="仿宋"/>
          <w:i w:val="0"/>
          <w:iCs w:val="0"/>
          <w:caps w:val="0"/>
          <w:color w:val="333333"/>
          <w:spacing w:val="0"/>
          <w:sz w:val="31"/>
          <w:szCs w:val="31"/>
          <w:shd w:val="clear" w:fill="FFFFFF"/>
          <w:lang w:eastAsia="zh-CN"/>
        </w:rPr>
        <w:t>冀中南润沃智慧物流产业园项目</w:t>
      </w:r>
      <w:r>
        <w:rPr>
          <w:rFonts w:hint="eastAsia" w:ascii="仿宋" w:hAnsi="仿宋" w:eastAsia="仿宋" w:cs="仿宋"/>
          <w:i w:val="0"/>
          <w:iCs w:val="0"/>
          <w:caps w:val="0"/>
          <w:color w:val="333333"/>
          <w:spacing w:val="0"/>
          <w:sz w:val="31"/>
          <w:szCs w:val="31"/>
          <w:shd w:val="clear" w:fill="FFFFFF"/>
        </w:rPr>
        <w:t>水土保持方案报告书》进行评审服务，具体情况如下：</w:t>
      </w:r>
    </w:p>
    <w:p w14:paraId="2A1D06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Arial" w:hAnsi="Arial" w:eastAsia="Arial" w:cs="Arial"/>
          <w:i w:val="0"/>
          <w:iCs w:val="0"/>
          <w:caps w:val="0"/>
          <w:color w:val="333333"/>
          <w:spacing w:val="0"/>
          <w:sz w:val="22"/>
          <w:szCs w:val="22"/>
        </w:rPr>
      </w:pPr>
      <w:r>
        <w:rPr>
          <w:rFonts w:ascii="黑体" w:hAnsi="宋体" w:eastAsia="黑体" w:cs="黑体"/>
          <w:i w:val="0"/>
          <w:iCs w:val="0"/>
          <w:caps w:val="0"/>
          <w:color w:val="333333"/>
          <w:spacing w:val="0"/>
          <w:sz w:val="31"/>
          <w:szCs w:val="31"/>
          <w:shd w:val="clear" w:fill="FFFFFF"/>
        </w:rPr>
        <w:t>一、</w:t>
      </w:r>
      <w:r>
        <w:rPr>
          <w:rFonts w:hint="eastAsia" w:ascii="黑体" w:hAnsi="宋体" w:eastAsia="黑体" w:cs="黑体"/>
          <w:i w:val="0"/>
          <w:iCs w:val="0"/>
          <w:caps w:val="0"/>
          <w:color w:val="333333"/>
          <w:spacing w:val="0"/>
          <w:sz w:val="31"/>
          <w:szCs w:val="31"/>
          <w:shd w:val="clear" w:fill="FFFFFF"/>
        </w:rPr>
        <w:t>项目名称</w:t>
      </w:r>
      <w:r>
        <w:rPr>
          <w:rFonts w:hint="eastAsia" w:ascii="仿宋" w:hAnsi="仿宋" w:eastAsia="仿宋" w:cs="仿宋"/>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lang w:eastAsia="zh-CN"/>
        </w:rPr>
        <w:t>冀中南润沃智慧物流产业园项目</w:t>
      </w:r>
      <w:r>
        <w:rPr>
          <w:rFonts w:hint="eastAsia" w:ascii="仿宋" w:hAnsi="仿宋" w:eastAsia="仿宋" w:cs="仿宋"/>
          <w:i w:val="0"/>
          <w:iCs w:val="0"/>
          <w:caps w:val="0"/>
          <w:color w:val="333333"/>
          <w:spacing w:val="0"/>
          <w:sz w:val="31"/>
          <w:szCs w:val="31"/>
          <w:shd w:val="clear" w:fill="FFFFFF"/>
        </w:rPr>
        <w:t>水土保持方案报告书</w:t>
      </w:r>
    </w:p>
    <w:p w14:paraId="41663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Arial" w:hAnsi="Arial" w:eastAsia="Arial" w:cs="Arial"/>
          <w:i w:val="0"/>
          <w:iCs w:val="0"/>
          <w:caps w:val="0"/>
          <w:color w:val="333333"/>
          <w:spacing w:val="0"/>
          <w:sz w:val="22"/>
          <w:szCs w:val="22"/>
        </w:rPr>
      </w:pPr>
      <w:r>
        <w:rPr>
          <w:rFonts w:hint="eastAsia" w:ascii="黑体" w:hAnsi="宋体" w:eastAsia="黑体" w:cs="黑体"/>
          <w:i w:val="0"/>
          <w:iCs w:val="0"/>
          <w:caps w:val="0"/>
          <w:color w:val="333333"/>
          <w:spacing w:val="0"/>
          <w:sz w:val="31"/>
          <w:szCs w:val="31"/>
          <w:shd w:val="clear" w:fill="FFFFFF"/>
        </w:rPr>
        <w:t>二、项目总投资：</w:t>
      </w:r>
      <w:r>
        <w:rPr>
          <w:rFonts w:hint="eastAsia" w:ascii="仿宋" w:hAnsi="仿宋" w:eastAsia="仿宋" w:cs="仿宋"/>
          <w:i w:val="0"/>
          <w:iCs w:val="0"/>
          <w:caps w:val="0"/>
          <w:color w:val="333333"/>
          <w:spacing w:val="0"/>
          <w:sz w:val="31"/>
          <w:szCs w:val="31"/>
          <w:shd w:val="clear" w:fill="FFFFFF"/>
          <w:lang w:val="en-US" w:eastAsia="zh-CN"/>
        </w:rPr>
        <w:t>50000</w:t>
      </w:r>
      <w:r>
        <w:rPr>
          <w:rFonts w:hint="eastAsia" w:ascii="仿宋" w:hAnsi="仿宋" w:eastAsia="仿宋" w:cs="仿宋"/>
          <w:i w:val="0"/>
          <w:iCs w:val="0"/>
          <w:caps w:val="0"/>
          <w:color w:val="333333"/>
          <w:spacing w:val="0"/>
          <w:sz w:val="31"/>
          <w:szCs w:val="31"/>
          <w:shd w:val="clear" w:fill="FFFFFF"/>
        </w:rPr>
        <w:t>万元</w:t>
      </w:r>
    </w:p>
    <w:p w14:paraId="49F23F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Arial" w:hAnsi="Arial" w:eastAsia="Arial" w:cs="Arial"/>
          <w:i w:val="0"/>
          <w:iCs w:val="0"/>
          <w:caps w:val="0"/>
          <w:color w:val="333333"/>
          <w:spacing w:val="0"/>
          <w:sz w:val="22"/>
          <w:szCs w:val="22"/>
        </w:rPr>
      </w:pPr>
      <w:r>
        <w:rPr>
          <w:rFonts w:hint="eastAsia" w:ascii="黑体" w:hAnsi="宋体" w:eastAsia="黑体" w:cs="黑体"/>
          <w:i w:val="0"/>
          <w:iCs w:val="0"/>
          <w:caps w:val="0"/>
          <w:color w:val="333333"/>
          <w:spacing w:val="0"/>
          <w:sz w:val="31"/>
          <w:szCs w:val="31"/>
          <w:shd w:val="clear" w:fill="FFFFFF"/>
        </w:rPr>
        <w:t>三、服务内容：</w:t>
      </w:r>
      <w:r>
        <w:rPr>
          <w:rFonts w:hint="eastAsia" w:ascii="仿宋" w:hAnsi="仿宋" w:eastAsia="仿宋" w:cs="仿宋"/>
          <w:i w:val="0"/>
          <w:iCs w:val="0"/>
          <w:caps w:val="0"/>
          <w:color w:val="333333"/>
          <w:spacing w:val="0"/>
          <w:sz w:val="31"/>
          <w:szCs w:val="31"/>
          <w:shd w:val="clear" w:fill="FFFFFF"/>
        </w:rPr>
        <w:t>组织实施评审服务。</w:t>
      </w:r>
    </w:p>
    <w:p w14:paraId="14A9E9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Arial" w:hAnsi="Arial" w:eastAsia="Arial" w:cs="Arial"/>
          <w:i w:val="0"/>
          <w:iCs w:val="0"/>
          <w:caps w:val="0"/>
          <w:color w:val="333333"/>
          <w:spacing w:val="0"/>
          <w:sz w:val="22"/>
          <w:szCs w:val="22"/>
        </w:rPr>
      </w:pPr>
      <w:r>
        <w:rPr>
          <w:rFonts w:hint="eastAsia" w:ascii="黑体" w:hAnsi="宋体" w:eastAsia="黑体" w:cs="黑体"/>
          <w:i w:val="0"/>
          <w:iCs w:val="0"/>
          <w:caps w:val="0"/>
          <w:color w:val="333333"/>
          <w:spacing w:val="0"/>
          <w:sz w:val="31"/>
          <w:szCs w:val="31"/>
          <w:shd w:val="clear" w:fill="FFFFFF"/>
        </w:rPr>
        <w:t>四、机构条件</w:t>
      </w:r>
      <w:r>
        <w:rPr>
          <w:rFonts w:hint="eastAsia" w:ascii="仿宋" w:hAnsi="仿宋" w:eastAsia="仿宋" w:cs="仿宋"/>
          <w:i w:val="0"/>
          <w:iCs w:val="0"/>
          <w:caps w:val="0"/>
          <w:color w:val="333333"/>
          <w:spacing w:val="0"/>
          <w:sz w:val="31"/>
          <w:szCs w:val="31"/>
          <w:shd w:val="clear" w:fill="FFFFFF"/>
        </w:rPr>
        <w:t>：</w:t>
      </w:r>
    </w:p>
    <w:p w14:paraId="5048B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1、具备水利行业相关资质和经营范围；</w:t>
      </w:r>
    </w:p>
    <w:p w14:paraId="37BE82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2、近一年评审活动中无违法、违规记录；</w:t>
      </w:r>
    </w:p>
    <w:p w14:paraId="2C1BE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3、申请人与项目单位、编制单位存在利害关系可能影响评审公正性的法人、其他组织或者个人不得参加该项目。单位负责人为同一人或者之间存在直接控股、管理关系的不同申请人，不得参加同一合同下的评审活动；</w:t>
      </w:r>
    </w:p>
    <w:p w14:paraId="33912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4、本项目不得再行转包、分包。</w:t>
      </w:r>
    </w:p>
    <w:p w14:paraId="089190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eastAsia="Arial" w:cs="Arial"/>
          <w:i w:val="0"/>
          <w:iCs w:val="0"/>
          <w:caps w:val="0"/>
          <w:color w:val="333333"/>
          <w:spacing w:val="0"/>
          <w:sz w:val="22"/>
          <w:szCs w:val="22"/>
        </w:rPr>
      </w:pPr>
      <w:r>
        <w:rPr>
          <w:rFonts w:hint="eastAsia" w:ascii="黑体" w:hAnsi="宋体" w:eastAsia="黑体" w:cs="黑体"/>
          <w:i w:val="0"/>
          <w:iCs w:val="0"/>
          <w:caps w:val="0"/>
          <w:color w:val="333333"/>
          <w:spacing w:val="0"/>
          <w:sz w:val="31"/>
          <w:szCs w:val="31"/>
          <w:shd w:val="clear" w:fill="FFFFFF"/>
        </w:rPr>
        <w:t>五、报名方式：</w:t>
      </w:r>
    </w:p>
    <w:p w14:paraId="0D6A8F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有意向参与竞价的机构须将资质证书、营业执照、联系人、联系方式、机构法定代表人授权委托书于</w:t>
      </w:r>
      <w:r>
        <w:rPr>
          <w:rFonts w:hint="eastAsia" w:ascii="仿宋" w:hAnsi="仿宋" w:eastAsia="仿宋" w:cs="仿宋"/>
          <w:i w:val="0"/>
          <w:iCs w:val="0"/>
          <w:caps w:val="0"/>
          <w:color w:val="333333"/>
          <w:spacing w:val="0"/>
          <w:sz w:val="31"/>
          <w:szCs w:val="31"/>
          <w:shd w:val="clear" w:fill="FFFFFF"/>
          <w:lang w:val="en-US" w:eastAsia="zh-CN"/>
        </w:rPr>
        <w:t>10</w:t>
      </w:r>
      <w:r>
        <w:rPr>
          <w:rFonts w:hint="eastAsia" w:ascii="仿宋" w:hAnsi="仿宋" w:eastAsia="仿宋" w:cs="仿宋"/>
          <w:i w:val="0"/>
          <w:iCs w:val="0"/>
          <w:caps w:val="0"/>
          <w:color w:val="333333"/>
          <w:spacing w:val="0"/>
          <w:sz w:val="31"/>
          <w:szCs w:val="31"/>
          <w:shd w:val="clear" w:fill="FFFFFF"/>
        </w:rPr>
        <w:t>月</w:t>
      </w:r>
      <w:r>
        <w:rPr>
          <w:rFonts w:hint="eastAsia" w:ascii="仿宋" w:hAnsi="仿宋" w:eastAsia="仿宋" w:cs="仿宋"/>
          <w:i w:val="0"/>
          <w:iCs w:val="0"/>
          <w:caps w:val="0"/>
          <w:color w:val="333333"/>
          <w:spacing w:val="0"/>
          <w:sz w:val="31"/>
          <w:szCs w:val="31"/>
          <w:shd w:val="clear" w:fill="FFFFFF"/>
          <w:lang w:val="en-US" w:eastAsia="zh-CN"/>
        </w:rPr>
        <w:t>11</w:t>
      </w:r>
      <w:r>
        <w:rPr>
          <w:rFonts w:hint="eastAsia" w:ascii="仿宋" w:hAnsi="仿宋" w:eastAsia="仿宋" w:cs="仿宋"/>
          <w:i w:val="0"/>
          <w:iCs w:val="0"/>
          <w:caps w:val="0"/>
          <w:color w:val="333333"/>
          <w:spacing w:val="0"/>
          <w:sz w:val="31"/>
          <w:szCs w:val="31"/>
          <w:shd w:val="clear" w:fill="FFFFFF"/>
        </w:rPr>
        <w:t>日10:30前发送至邮箱。</w:t>
      </w:r>
    </w:p>
    <w:p w14:paraId="4DC7C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Arial" w:hAnsi="Arial" w:eastAsia="Arial" w:cs="Arial"/>
          <w:i w:val="0"/>
          <w:iCs w:val="0"/>
          <w:caps w:val="0"/>
          <w:color w:val="333333"/>
          <w:spacing w:val="0"/>
          <w:sz w:val="22"/>
          <w:szCs w:val="22"/>
        </w:rPr>
      </w:pPr>
      <w:r>
        <w:rPr>
          <w:rFonts w:hint="eastAsia" w:ascii="黑体" w:hAnsi="宋体" w:eastAsia="黑体" w:cs="黑体"/>
          <w:i w:val="0"/>
          <w:iCs w:val="0"/>
          <w:caps w:val="0"/>
          <w:color w:val="333333"/>
          <w:spacing w:val="0"/>
          <w:sz w:val="31"/>
          <w:szCs w:val="31"/>
          <w:shd w:val="clear" w:fill="FFFFFF"/>
        </w:rPr>
        <w:t>六、报价方式：</w:t>
      </w:r>
    </w:p>
    <w:p w14:paraId="5759B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参与竞价的机构须在</w:t>
      </w:r>
      <w:r>
        <w:rPr>
          <w:rFonts w:hint="eastAsia" w:ascii="仿宋" w:hAnsi="仿宋" w:eastAsia="仿宋" w:cs="仿宋"/>
          <w:i w:val="0"/>
          <w:iCs w:val="0"/>
          <w:caps w:val="0"/>
          <w:color w:val="333333"/>
          <w:spacing w:val="0"/>
          <w:sz w:val="31"/>
          <w:szCs w:val="31"/>
          <w:shd w:val="clear" w:fill="FFFFFF"/>
          <w:lang w:val="en-US" w:eastAsia="zh-CN"/>
        </w:rPr>
        <w:t>10</w:t>
      </w:r>
      <w:r>
        <w:rPr>
          <w:rFonts w:hint="eastAsia" w:ascii="仿宋" w:hAnsi="仿宋" w:eastAsia="仿宋" w:cs="仿宋"/>
          <w:i w:val="0"/>
          <w:iCs w:val="0"/>
          <w:caps w:val="0"/>
          <w:color w:val="333333"/>
          <w:spacing w:val="0"/>
          <w:sz w:val="31"/>
          <w:szCs w:val="31"/>
          <w:shd w:val="clear" w:fill="FFFFFF"/>
        </w:rPr>
        <w:t>月</w:t>
      </w:r>
      <w:r>
        <w:rPr>
          <w:rFonts w:hint="eastAsia" w:ascii="仿宋" w:hAnsi="仿宋" w:eastAsia="仿宋" w:cs="仿宋"/>
          <w:i w:val="0"/>
          <w:iCs w:val="0"/>
          <w:caps w:val="0"/>
          <w:color w:val="333333"/>
          <w:spacing w:val="0"/>
          <w:sz w:val="31"/>
          <w:szCs w:val="31"/>
          <w:shd w:val="clear" w:fill="FFFFFF"/>
          <w:lang w:val="en-US" w:eastAsia="zh-CN"/>
        </w:rPr>
        <w:t>11</w:t>
      </w:r>
      <w:r>
        <w:rPr>
          <w:rFonts w:hint="eastAsia" w:ascii="仿宋" w:hAnsi="仿宋" w:eastAsia="仿宋" w:cs="仿宋"/>
          <w:i w:val="0"/>
          <w:iCs w:val="0"/>
          <w:caps w:val="0"/>
          <w:color w:val="333333"/>
          <w:spacing w:val="0"/>
          <w:sz w:val="31"/>
          <w:szCs w:val="31"/>
          <w:shd w:val="clear" w:fill="FFFFFF"/>
        </w:rPr>
        <w:t>日10:30—11:00将报价发送至邮箱，邮件主题格式为“机构名称+项目名称”，正文格式为“项目名称+价格大小写”，并上传评审机构报价单，未按要求发送的视为无效报价。</w:t>
      </w:r>
    </w:p>
    <w:p w14:paraId="0BB69D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Arial" w:hAnsi="Arial" w:eastAsia="Arial" w:cs="Arial"/>
          <w:i w:val="0"/>
          <w:iCs w:val="0"/>
          <w:caps w:val="0"/>
          <w:color w:val="333333"/>
          <w:spacing w:val="0"/>
          <w:sz w:val="22"/>
          <w:szCs w:val="22"/>
        </w:rPr>
      </w:pPr>
      <w:r>
        <w:rPr>
          <w:rFonts w:hint="eastAsia" w:ascii="黑体" w:hAnsi="宋体" w:eastAsia="黑体" w:cs="黑体"/>
          <w:i w:val="0"/>
          <w:iCs w:val="0"/>
          <w:caps w:val="0"/>
          <w:color w:val="333333"/>
          <w:spacing w:val="0"/>
          <w:sz w:val="31"/>
          <w:szCs w:val="31"/>
          <w:shd w:val="clear" w:fill="FFFFFF"/>
        </w:rPr>
        <w:t>七、选定原则</w:t>
      </w:r>
    </w:p>
    <w:p w14:paraId="6CA81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本项目最高限价为7500元，采用最低价中标的方式确定评审咨询机构。</w:t>
      </w:r>
    </w:p>
    <w:p w14:paraId="29D8BF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eastAsia="Arial" w:cs="Arial"/>
          <w:i w:val="0"/>
          <w:iCs w:val="0"/>
          <w:caps w:val="0"/>
          <w:color w:val="333333"/>
          <w:spacing w:val="0"/>
          <w:sz w:val="22"/>
          <w:szCs w:val="22"/>
        </w:rPr>
      </w:pPr>
      <w:r>
        <w:rPr>
          <w:rFonts w:hint="eastAsia" w:ascii="黑体" w:hAnsi="宋体" w:eastAsia="黑体" w:cs="黑体"/>
          <w:i w:val="0"/>
          <w:iCs w:val="0"/>
          <w:caps w:val="0"/>
          <w:color w:val="333333"/>
          <w:spacing w:val="0"/>
          <w:sz w:val="31"/>
          <w:szCs w:val="31"/>
          <w:shd w:val="clear" w:fill="FFFFFF"/>
        </w:rPr>
        <w:t>八、有关要求</w:t>
      </w:r>
    </w:p>
    <w:p w14:paraId="3D88EF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1、机构应先行承担与该会议相关的所有费用，委托方不再负担协议要求以外的费用。</w:t>
      </w:r>
    </w:p>
    <w:p w14:paraId="2F472E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2、本项目需要聘用5名以上具备与本项目相关的专业技术能力和等级职称的专家。</w:t>
      </w:r>
    </w:p>
    <w:p w14:paraId="373FAF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3、机构中标后要立即开展准备工作，制定会议方案，确定专家人选，并且至少提前一天将报告送至每位专家手中，便于专家提前预审。</w:t>
      </w:r>
    </w:p>
    <w:p w14:paraId="5DB3E9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4、机构应指派掌握本次项目业务能力的人员组织会议，组织会议人员中至少有一名具有与本项目行业相对应的工程师及以上职称专业人员参会，并能够总结归纳专家意见。</w:t>
      </w:r>
    </w:p>
    <w:p w14:paraId="2131FD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 </w:t>
      </w:r>
    </w:p>
    <w:p w14:paraId="2B128F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default" w:ascii="Arial" w:hAnsi="Arial" w:eastAsia="仿宋" w:cs="Arial"/>
          <w:i w:val="0"/>
          <w:iCs w:val="0"/>
          <w:caps w:val="0"/>
          <w:color w:val="333333"/>
          <w:spacing w:val="0"/>
          <w:sz w:val="22"/>
          <w:szCs w:val="22"/>
          <w:lang w:val="en-US" w:eastAsia="zh-CN"/>
        </w:rPr>
      </w:pPr>
      <w:r>
        <w:rPr>
          <w:rFonts w:hint="eastAsia" w:ascii="仿宋" w:hAnsi="仿宋" w:eastAsia="仿宋" w:cs="仿宋"/>
          <w:i w:val="0"/>
          <w:iCs w:val="0"/>
          <w:caps w:val="0"/>
          <w:color w:val="333333"/>
          <w:spacing w:val="0"/>
          <w:sz w:val="31"/>
          <w:szCs w:val="31"/>
          <w:shd w:val="clear" w:fill="FFFFFF"/>
        </w:rPr>
        <w:t>咨询电话</w:t>
      </w:r>
      <w:r>
        <w:rPr>
          <w:rFonts w:hint="eastAsia" w:ascii="仿宋" w:hAnsi="仿宋" w:eastAsia="仿宋" w:cs="仿宋"/>
          <w:i w:val="0"/>
          <w:iCs w:val="0"/>
          <w:caps w:val="0"/>
          <w:color w:val="333333"/>
          <w:spacing w:val="0"/>
          <w:sz w:val="31"/>
          <w:szCs w:val="31"/>
          <w:shd w:val="clear" w:fill="FFFFFF"/>
          <w:lang w:eastAsia="zh-CN"/>
        </w:rPr>
        <w:t>：</w:t>
      </w:r>
      <w:r>
        <w:rPr>
          <w:rFonts w:hint="eastAsia" w:ascii="仿宋" w:hAnsi="仿宋" w:eastAsia="仿宋" w:cs="仿宋"/>
          <w:i w:val="0"/>
          <w:iCs w:val="0"/>
          <w:caps w:val="0"/>
          <w:color w:val="333333"/>
          <w:spacing w:val="0"/>
          <w:sz w:val="31"/>
          <w:szCs w:val="31"/>
          <w:shd w:val="clear" w:fill="FFFFFF"/>
        </w:rPr>
        <w:t>0319—</w:t>
      </w:r>
      <w:r>
        <w:rPr>
          <w:rFonts w:hint="eastAsia" w:ascii="仿宋" w:hAnsi="仿宋" w:eastAsia="仿宋" w:cs="仿宋"/>
          <w:i w:val="0"/>
          <w:iCs w:val="0"/>
          <w:caps w:val="0"/>
          <w:color w:val="333333"/>
          <w:spacing w:val="0"/>
          <w:sz w:val="31"/>
          <w:szCs w:val="31"/>
          <w:shd w:val="clear" w:fill="FFFFFF"/>
          <w:lang w:val="en-US" w:eastAsia="zh-CN"/>
        </w:rPr>
        <w:t>4323121</w:t>
      </w:r>
    </w:p>
    <w:p w14:paraId="36DA0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lang w:val="en-US" w:eastAsia="zh-CN"/>
        </w:rPr>
        <w:t xml:space="preserve"> </w:t>
      </w:r>
      <w:r>
        <w:rPr>
          <w:rFonts w:hint="eastAsia" w:ascii="仿宋" w:hAnsi="仿宋" w:eastAsia="仿宋" w:cs="仿宋"/>
          <w:i w:val="0"/>
          <w:iCs w:val="0"/>
          <w:caps w:val="0"/>
          <w:color w:val="333333"/>
          <w:spacing w:val="0"/>
          <w:sz w:val="31"/>
          <w:szCs w:val="31"/>
          <w:shd w:val="clear" w:fill="FFFFFF"/>
        </w:rPr>
        <w:t>邮箱账号：</w:t>
      </w:r>
      <w:r>
        <w:rPr>
          <w:rFonts w:hint="eastAsia" w:ascii="仿宋" w:hAnsi="仿宋" w:eastAsia="仿宋" w:cs="仿宋"/>
          <w:i w:val="0"/>
          <w:iCs w:val="0"/>
          <w:caps w:val="0"/>
          <w:color w:val="333333"/>
          <w:spacing w:val="0"/>
          <w:sz w:val="31"/>
          <w:szCs w:val="31"/>
          <w:shd w:val="clear" w:fill="FFFFFF"/>
          <w:lang w:val="en-US" w:eastAsia="zh-CN"/>
        </w:rPr>
        <w:t>jlx</w:t>
      </w:r>
      <w:r>
        <w:rPr>
          <w:rFonts w:hint="eastAsia" w:ascii="仿宋" w:hAnsi="仿宋" w:eastAsia="仿宋" w:cs="仿宋"/>
          <w:i w:val="0"/>
          <w:iCs w:val="0"/>
          <w:caps w:val="0"/>
          <w:color w:val="333333"/>
          <w:spacing w:val="0"/>
          <w:sz w:val="31"/>
          <w:szCs w:val="31"/>
          <w:shd w:val="clear" w:fill="FFFFFF"/>
        </w:rPr>
        <w:t>kyps@1</w:t>
      </w:r>
      <w:r>
        <w:rPr>
          <w:rFonts w:hint="eastAsia" w:ascii="仿宋" w:hAnsi="仿宋" w:eastAsia="仿宋" w:cs="仿宋"/>
          <w:i w:val="0"/>
          <w:iCs w:val="0"/>
          <w:caps w:val="0"/>
          <w:color w:val="333333"/>
          <w:spacing w:val="0"/>
          <w:sz w:val="31"/>
          <w:szCs w:val="31"/>
          <w:shd w:val="clear" w:fill="FFFFFF"/>
          <w:lang w:val="en-US" w:eastAsia="zh-CN"/>
        </w:rPr>
        <w:t>26</w:t>
      </w:r>
      <w:r>
        <w:rPr>
          <w:rFonts w:hint="eastAsia" w:ascii="仿宋" w:hAnsi="仿宋" w:eastAsia="仿宋" w:cs="仿宋"/>
          <w:i w:val="0"/>
          <w:iCs w:val="0"/>
          <w:caps w:val="0"/>
          <w:color w:val="333333"/>
          <w:spacing w:val="0"/>
          <w:sz w:val="31"/>
          <w:szCs w:val="31"/>
          <w:shd w:val="clear" w:fill="FFFFFF"/>
        </w:rPr>
        <w:t>.com</w:t>
      </w:r>
    </w:p>
    <w:p w14:paraId="78062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 </w:t>
      </w:r>
    </w:p>
    <w:p w14:paraId="0E3EA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 w:hAnsi="仿宋" w:eastAsia="仿宋" w:cs="仿宋"/>
          <w:i w:val="0"/>
          <w:iCs w:val="0"/>
          <w:caps w:val="0"/>
          <w:color w:val="333333"/>
          <w:spacing w:val="0"/>
          <w:sz w:val="31"/>
          <w:szCs w:val="31"/>
          <w:shd w:val="clear" w:fill="FFFFFF"/>
          <w:lang w:val="en-US" w:eastAsia="zh-CN"/>
        </w:rPr>
      </w:pPr>
      <w:r>
        <w:rPr>
          <w:rFonts w:hint="eastAsia" w:ascii="仿宋" w:hAnsi="仿宋" w:eastAsia="仿宋" w:cs="仿宋"/>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lang w:val="en-US" w:eastAsia="zh-CN"/>
        </w:rPr>
        <w:t xml:space="preserve">                   </w:t>
      </w:r>
    </w:p>
    <w:p w14:paraId="63830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580" w:firstLineChars="1800"/>
        <w:rPr>
          <w:rFonts w:hint="default" w:ascii="Arial" w:hAnsi="Arial" w:eastAsia="Arial" w:cs="Arial"/>
          <w:i w:val="0"/>
          <w:iCs w:val="0"/>
          <w:caps w:val="0"/>
          <w:color w:val="333333"/>
          <w:spacing w:val="0"/>
          <w:sz w:val="22"/>
          <w:szCs w:val="22"/>
        </w:rPr>
      </w:pPr>
      <w:r>
        <w:rPr>
          <w:rFonts w:hint="eastAsia" w:ascii="仿宋" w:hAnsi="仿宋" w:eastAsia="仿宋" w:cs="仿宋"/>
          <w:i w:val="0"/>
          <w:iCs w:val="0"/>
          <w:caps w:val="0"/>
          <w:color w:val="333333"/>
          <w:spacing w:val="0"/>
          <w:sz w:val="31"/>
          <w:szCs w:val="31"/>
          <w:shd w:val="clear" w:fill="FFFFFF"/>
        </w:rPr>
        <w:t>  2025年</w:t>
      </w:r>
      <w:r>
        <w:rPr>
          <w:rFonts w:hint="eastAsia" w:ascii="仿宋" w:hAnsi="仿宋" w:eastAsia="仿宋" w:cs="仿宋"/>
          <w:i w:val="0"/>
          <w:iCs w:val="0"/>
          <w:caps w:val="0"/>
          <w:color w:val="333333"/>
          <w:spacing w:val="0"/>
          <w:sz w:val="31"/>
          <w:szCs w:val="31"/>
          <w:shd w:val="clear" w:fill="FFFFFF"/>
          <w:lang w:val="en-US" w:eastAsia="zh-CN"/>
        </w:rPr>
        <w:t>10</w:t>
      </w:r>
      <w:r>
        <w:rPr>
          <w:rFonts w:hint="eastAsia" w:ascii="仿宋" w:hAnsi="仿宋" w:eastAsia="仿宋" w:cs="仿宋"/>
          <w:i w:val="0"/>
          <w:iCs w:val="0"/>
          <w:caps w:val="0"/>
          <w:color w:val="333333"/>
          <w:spacing w:val="0"/>
          <w:sz w:val="31"/>
          <w:szCs w:val="31"/>
          <w:shd w:val="clear" w:fill="FFFFFF"/>
        </w:rPr>
        <w:t>月1</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日</w:t>
      </w:r>
    </w:p>
    <w:p w14:paraId="4ED089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2533D"/>
    <w:rsid w:val="43BC0A69"/>
    <w:rsid w:val="48BC0576"/>
    <w:rsid w:val="66396D76"/>
    <w:rsid w:val="678C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755</Words>
  <Characters>806</Characters>
  <Lines>0</Lines>
  <Paragraphs>0</Paragraphs>
  <TotalTime>4</TotalTime>
  <ScaleCrop>false</ScaleCrop>
  <LinksUpToDate>false</LinksUpToDate>
  <CharactersWithSpaces>867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2025-10-09T07:09:00Z</dcterms:created>
  <dc:creator>Administrator</dc:creator>
  <cp:lastModifiedBy>Administrator</cp:lastModifiedBy>
  <dcterms:modified xsi:type="dcterms:W3CDTF">2025-10-09T07:49:54Z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eyJoZGlkIjoiMWJjOTMxZTEwNTA2NmJiMGIyMzc0NDE4Yjg0MWRmNzYifQ==</vt:lpwstr>
  </property>
  <property fmtid="{D5CDD505-2E9C-101B-9397-08002B2CF9AE}" pid="4" name="ICV">
    <vt:lpwstr>C60652E2F96342329A4A2CBB89BD17E5_12</vt:lpwstr>
  </property>
</Properties>
</file>