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3FA0">
      <w:pPr>
        <w:spacing w:line="540" w:lineRule="exact"/>
        <w:jc w:val="both"/>
        <w:rPr>
          <w:rFonts w:hint="eastAsia" w:ascii="方正小标宋简体" w:hAnsi="宋体" w:eastAsia="方正小标宋简体" w:cs="仿宋_GB2312"/>
          <w:sz w:val="44"/>
          <w:szCs w:val="44"/>
        </w:rPr>
      </w:pPr>
    </w:p>
    <w:p w14:paraId="57A67C72">
      <w:pPr>
        <w:spacing w:line="540" w:lineRule="exact"/>
        <w:jc w:val="center"/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巨鹿县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小吕寨镇</w:t>
      </w:r>
    </w:p>
    <w:p w14:paraId="4F9EB308">
      <w:pPr>
        <w:spacing w:line="540" w:lineRule="exact"/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年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信息公开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年度报告</w:t>
      </w:r>
    </w:p>
    <w:p w14:paraId="4BD13627">
      <w:pPr>
        <w:spacing w:line="540" w:lineRule="exact"/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</w:p>
    <w:p w14:paraId="067CA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根据《中华人民共和国政府信息公开条例》《河北省实施〈中华人民共和国政府信息公开条例〉办法》等规定，发布本年度报告。报告中所列数据统计期限为</w:t>
      </w: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年1月1日至12月31日。</w:t>
      </w:r>
    </w:p>
    <w:p w14:paraId="251E0A41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6FE7D8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textAlignment w:val="auto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小吕寨镇始终锚定党中央及省、市、县级决策部署的核心要求，紧密围绕县委、县政府的中心工作任务，以提升政务公开质效为抓手，扎实推动政府信息公开工作走深走实，为巨鹿县高质量发展大局注入强劲的小吕寨动能。</w:t>
      </w:r>
    </w:p>
    <w:p w14:paraId="3E01017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深化主动公开，筑牢政务透明基石</w:t>
      </w:r>
    </w:p>
    <w:p w14:paraId="190914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小吕寨镇高度重视政府信息公开工作，将其纳入全镇重点工作统筹谋划，不仅建立了专人负责的工作机制，更专门成立政务公开工作领导小组，并下设办公室具体统筹推进日常工作，形成了权责清晰、运转高效的工作体系。为拓宽信息公开渠道，以乡镇政府官方网站为核心平台，聚焦政府文件、政策解读、工作动态、财政预算决算等关键领域内容，主动向社会公众进行公开公示。据统计，2025年度我镇通过政府网站累计发布各类公开信息49条，切实保障了群众的知情权与监督权。</w:t>
      </w:r>
    </w:p>
    <w:p w14:paraId="04DAF20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leftChars="0" w:right="0" w:rightChars="0" w:firstLine="480" w:firstLineChars="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优化信息管理，健全规范公开机制 </w:t>
      </w:r>
    </w:p>
    <w:p w14:paraId="64BE35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为确保政府信息公开工作依规有序开展，小吕寨镇严格依据《中华人民共和国政府信息公开条例》及上级相关文件要求，精心编制《小吕寨镇人民政府信息公开指南》。该指南对全镇政府信息公开的具体内容、公开形式，以及信息公开申请的受理流程、回复反馈机制等均作出了明确规定。在实际工作中，小吕寨镇始终恪守“依法公开、真实公正、注重实效、加强监督”的基本原则，从信息采集、审核到发布的全流程进行严格把控，确保公开信息的准确性、时效性与权威性。</w:t>
      </w:r>
    </w:p>
    <w:p w14:paraId="54F1AAF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leftChars="0" w:right="0" w:rightChars="0" w:firstLine="480" w:firstLineChars="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强化监督保障，压实政务公开责任</w:t>
      </w:r>
    </w:p>
    <w:p w14:paraId="7C35D4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为推动政务公开工作常态化、长效化发展，小吕寨镇着力构建健全的长效管理机制，以制度化建设规范工作行为，形成了用制度规范行为、按制度开展工作、靠制度约束人员的良性工作格局。将政务公开工作与党风廉政建设、行业作风建设工作同部署、同检查、同考评，并将最终考评结果全面纳入干部岗位目标责任制考核体系，通过刚性的考核约束，倒逼政务公开工作责任落实，推动全镇政务公开工作朝着更扎实、更有序的方向稳步迈进。</w:t>
      </w:r>
    </w:p>
    <w:p w14:paraId="2101152D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7A1E0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DF3A29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815FF9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7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1875"/>
        <w:gridCol w:w="6"/>
        <w:gridCol w:w="1265"/>
        <w:gridCol w:w="2061"/>
      </w:tblGrid>
      <w:tr w14:paraId="75E4C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0C87CE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2F77B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12BBB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1DB60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2B0D2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F8585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14:paraId="3BE66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F593EB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64BABA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631D87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F1E283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5AF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EDBC8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37EC56">
            <w:pPr>
              <w:widowControl/>
              <w:spacing w:after="180"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91368B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48A913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1E3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5B63E6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B9AD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BF7F0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BB40D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0BC4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E4950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14:paraId="5935F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A91440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59481D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6BA53A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82C910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1EB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5149BA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58C863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AF7FB5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A29198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43B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7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128CA1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D5EF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D2987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20109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C6B2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DDD01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14:paraId="291A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3D985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7569EB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697D79">
            <w:pPr>
              <w:widowControl/>
              <w:spacing w:after="180"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E1D0D6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9FEA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10DA14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468CBD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D6AA5F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A445A2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A4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33E165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A245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1B369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07B14E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3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D3CAD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 w14:paraId="33C1A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F2710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E23D20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077112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A0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58921A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 w14:paraId="7222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A1DDF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EC3C2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3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F64F8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 w14:paraId="027CD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DB5B7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01DB0D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9CFAB8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2383E58"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DFDF7B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715A3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9366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A14D7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9D673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D9A0D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B0E5C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57515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7731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5B774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B961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DAEE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09EF1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8F129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96513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D8E25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50C1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53227E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084F04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68FB5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7C524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21D3AD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526159"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F66E16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E54C5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B435A6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A8C08">
            <w:pPr>
              <w:widowControl/>
              <w:spacing w:after="180"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513E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B61B5B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7BD64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D24C6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3B82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CBE5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523B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1179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CCE1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1CABA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DC4A8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80F44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A3547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09BF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1E5E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B847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00EBF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FBD57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F504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3BEF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F5BB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487C1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53AC0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C80EA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30D98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E8E9C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A9C4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E0383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642E1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D829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0267D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3FF82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C5B20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AFC0D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7FC2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D8D5D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0055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5B2A2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DD720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9C1CB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984F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1899E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0DDF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9A39A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63FC0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F00F0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43359C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80178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124A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9A3C5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C14F9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6417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A80C9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27EB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35F89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C8908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2CD1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0B92E1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D6E8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C9828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01BAD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982E1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16A1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2A431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C3D60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5D3A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64EA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F674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ED740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104D7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EF453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852F6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82C40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72FD8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B8498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4F80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7C66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45DF8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7086A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26543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2608E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543A6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7E36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0F733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8C58C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8E64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A9A01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B8AD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5BA1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058D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EBB1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95E3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875AC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14ED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2187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D56F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A5EC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FF487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E1FE7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9ED6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25E68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3F70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6649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B1DE0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3C7A5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57B04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20A17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C08F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9DB6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7A93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8FC99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4930E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4EA72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4EF42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FD4DC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CB70D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9685B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9E4D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5FFC4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2E16E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86FC8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33501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B2561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B5467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2D9B2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4D61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AF1F6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43A8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34CDE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3802B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231A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5332C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80991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6A1FB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5D3EC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64269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274B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5195A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3542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564F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82000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2B567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BC875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5891A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E955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7C60D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135FBB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A7C2B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F8FE7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6B66F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7BA66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B47E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C9BFCE"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 w14:paraId="2B14838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E2A1C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D45B77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B4540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49FC16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37B0D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7B2E8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ED541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0F00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E4A5A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CD3BD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2AA7D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8915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3B2FA2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0EB2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3F4EEF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D57E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AC662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C23D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408C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D04F0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DCA9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B683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C96F2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DA3BE4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FC978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C5BE6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79777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E508F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F7364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8D5E4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AEE0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43DC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4F64F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745E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AC242B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04CE8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53C4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AFBD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8B240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D672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927E3D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A4109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8B414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FAB4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1A35C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DA77EE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64CC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3EB1A3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0EEB0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5E6B3F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EDD73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ED34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8C02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B8BBB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9AEFB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3969E9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59A65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6DA69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7410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8D28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238CAE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90F869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8FA6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434D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4F8ED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5A738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B190A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BA8580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2A67F1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6D037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09D8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DFE0C4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2326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1B6F7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12455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EBEB77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BAA48A">
            <w:pPr>
              <w:widowControl/>
              <w:spacing w:after="180"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0439BC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65CA23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8CD82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19C176">
            <w:pPr>
              <w:widowControl/>
              <w:spacing w:after="180"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2BAB79C1"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95CD32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CE285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55D89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82E1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2B31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81E7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90CEC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D157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E666F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3856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6A19E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65F2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1DCF7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A64F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FEB0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07BE2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59E6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4A40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920C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6D64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2F9BD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785CF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E910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2A1D0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F2D2B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D2D16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C1B2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3C1D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D164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008DB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3DDE8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9BB1BA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6167B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9EE493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5709F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02794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E32921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1194C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552B08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3DE183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17A447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EC11B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3362D0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D9B47F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64BA3C9"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82C3B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26B06E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（一）存在的问题</w:t>
      </w:r>
    </w:p>
    <w:p w14:paraId="7C9C37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1.信息公开内容质效欠佳。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 xml:space="preserve">部分公开信息存在形式单一固化、内容深度不足的问题，对群众关切的重点事项、关键数据解读不够透彻，难以充分满足社会公众的信息需求。    </w:t>
      </w:r>
    </w:p>
    <w:p w14:paraId="4579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default" w:ascii="仿宋_GB2312" w:hAnsi="等线" w:eastAsia="仿宋_GB2312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 基层工作人员业务能力有待提升。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基层经办人员的政务公开责任意识与专业素养仍有提升空间，部分人员对信息公开相关政策法规、标准要求的理解存在偏差，在信息筛选、审核、发布等环节的实操能力不足，制约了政务公开工作的整体推进质量。</w:t>
      </w:r>
    </w:p>
    <w:p w14:paraId="7A748F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（二）改进措施</w:t>
      </w:r>
    </w:p>
    <w:p w14:paraId="4EE748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1.优化信息内容，提升公开质效</w:t>
      </w:r>
    </w:p>
    <w:p w14:paraId="4E1C13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聚焦信息公开内容质量提升，强化全流程审核把关机制，对拟公开信息的真实性、完整性、实用性进行严格核查。创新信息呈现形式，把政策条文转化为通俗易懂的内容，切实增强公开信息的可读性与吸引力。持续拓展信息公开的广度与深度，围绕群众关心关注的民生热点、发展重点，主动挖掘公开内容，让政务公开更贴合群众需求。</w:t>
      </w:r>
    </w:p>
    <w:p w14:paraId="0B3706D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-SA"/>
        </w:rPr>
        <w:t>强化业务培训，锤炼专业队伍</w:t>
      </w:r>
    </w:p>
    <w:p w14:paraId="53818D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rightChars="0" w:firstLine="640" w:firstLineChars="200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把提升基层工作人员业务能力摆在突出位置，建立系统化、常态化的培训机制。定期组织开展政务公开专题培训与研讨交流活动，深化工作人员</w:t>
      </w:r>
      <w:bookmarkStart w:id="0" w:name="_GoBack"/>
      <w:bookmarkEnd w:id="0"/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对政务公开工作的理解与认识。以高素质的专业队伍为支撑，为高标准、高质量推进政务公开工作筑牢根基，推动全镇政务公开工作提质增效、迈上新台阶。</w:t>
      </w:r>
    </w:p>
    <w:p w14:paraId="32D096C3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4CF27D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80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 w14:paraId="25F24DA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12CCA"/>
    <w:multiLevelType w:val="singleLevel"/>
    <w:tmpl w:val="64412CC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BC5648"/>
    <w:multiLevelType w:val="singleLevel"/>
    <w:tmpl w:val="6CBC56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629A"/>
    <w:rsid w:val="05D3180A"/>
    <w:rsid w:val="0FBC45E1"/>
    <w:rsid w:val="12E06408"/>
    <w:rsid w:val="22D31ADD"/>
    <w:rsid w:val="294F3B66"/>
    <w:rsid w:val="2A51235B"/>
    <w:rsid w:val="3EF065CE"/>
    <w:rsid w:val="50D96A24"/>
    <w:rsid w:val="66E7629A"/>
    <w:rsid w:val="71C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2025-01-06T01:39:00Z</dcterms:created>
  <dc:creator>WPS</dc:creator>
  <cp:lastModifiedBy>WPS</cp:lastModifiedBy>
  <dcterms:modified xsi:type="dcterms:W3CDTF">2026-01-13T06:59:05Z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AC91C97669FF47CF9524DA2ABCAE01B0_11</vt:lpwstr>
  </property>
</Properties>
</file>