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巨鹿县医疗保障局202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年政府信息公开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《中华人民共和国政府信息公开条例》《河北省实施〈中华人民共和国政府信息公开条例〉办法》等相关规定，现发布本单位2025年度政府信息公开工作年度报告。本报告中涉及的各类数据统计周期为2025年1月1日至12月31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巨鹿县医疗保障局严格遵照《中华人民共和国政府信息公开条例》及省、市两级关于政务公开的工作部署，在县委、县政府的统筹指导下，稳步推进政府信息公开各项任务落地落实，各项工作取得阶段性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强化工作统筹部署。局内专门组建由领导班子成员牵头、各业务股室负责人参与的政务公开工作领导小组，将信息公开工作任务细化分解至具体岗位、明确到人，构建起权责清晰、层层落实的工作格局，为各项公开工作规范有序开展提供坚实保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健全制度运行机制。始终坚守全面准确、务实高效、便民利民的工作准则，进一步优化信息公开流程，对日常性工作实行定期公示、阶段性工作按进度分段公开、突发性及临时性工作即时公开，确保公开工作常态化、规范化推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创新公开传播载体。依托县政府官方网站、局微信公众号等主流平台，聚焦城乡居民医保参保缴费、大病保险报销、医疗救助申领等群众高度关注的核心领域，及时发布相关政策文件及解读内容，定期维护更新平台信息，为群众搭建便捷畅通的信息获取通道，切实增强医保工作的公开透明度，提升群众对医保政策的知晓率与理解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6"/>
        <w:tblW w:w="814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875"/>
        <w:gridCol w:w="1275"/>
        <w:gridCol w:w="1875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5F5F5"/>
              </w:rPr>
              <w:t>第二十条第（一）项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本年新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制作数量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本年新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对外公开总数量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36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36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4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5F5F5"/>
              </w:rPr>
              <w:t>第二十条第（五）项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处理决定数量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5F5F5"/>
              </w:rPr>
              <w:t>第二十条第（六）项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处理决定数量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　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5F5F5"/>
              </w:rPr>
              <w:t>第二十条第（八）项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本年增/减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　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5F5F5"/>
              </w:rPr>
              <w:t>第二十条第（九）项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采购总金额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　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 w:firstLine="1395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/>
        <w:jc w:val="left"/>
        <w:textAlignment w:val="auto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74" w:lineRule="exact"/>
        <w:ind w:left="0" w:right="0" w:firstLine="420"/>
        <w:jc w:val="left"/>
        <w:textAlignment w:val="auto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6"/>
        <w:tblW w:w="907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30"/>
        <w:gridCol w:w="2010"/>
        <w:gridCol w:w="795"/>
        <w:gridCol w:w="735"/>
        <w:gridCol w:w="735"/>
        <w:gridCol w:w="795"/>
        <w:gridCol w:w="960"/>
        <w:gridCol w:w="705"/>
        <w:gridCol w:w="720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544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申请人情况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自然人</w:t>
            </w:r>
          </w:p>
        </w:tc>
        <w:tc>
          <w:tcPr>
            <w:tcW w:w="39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总计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商业企业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科研机构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社会公益组织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法律服务机构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c>
          <w:tcPr>
            <w:tcW w:w="36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一、本年新收政府信息公开申请数量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二、上年结转政府信息公开申请数量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7.属于行政执法案卷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8.属于行政查询事项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（四）无法提供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1.本机关不掌握相关政府信息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2.没有现成信息需要另行制作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3.补正后申请内容仍不明确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（五）不予处理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1.信访举报投诉类申请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2.重复申请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3.要求提供公开出版物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4.无正当理由大量反复申请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5.要求行政机关确认或重新出具已获取信息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（六）其他处理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（七）总计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四、结转下年度继续办理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6"/>
        <w:tblW w:w="907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行政诉讼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复议后起诉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总计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 w:firstLine="0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/>
        <w:jc w:val="left"/>
        <w:textAlignment w:val="auto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年我局政府信息公开工作取得一定成效，但对照《中华人民共和国政府信息公开条例》要求和群众期盼，仍存在不足。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是信息公开内容深度不足，对医保政策的解读多以原文转载为主，缺乏结合本地实际的案例化、通俗化解读，部分群众理解存在难度；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是公开渠道互动性有待加强，县政府网站、微信公众号等平台以信息单向推送为主，对群众咨询、留言的响应反馈效率需进一步提升；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是工作人员专业能力有待提升，从事信息公开工作的人员多为兼职，在政策把握、信息筛选、解读创作等方面的专业水平需系统强化。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针对上述问题，我局高度重视，精准施策推进整改提升。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是深化公开内容建设，聚焦群众关切的医保缴费、待遇报销、异地就医等重点领域，编制案例化政策解读材料，通过“政策问答”“情景解读”等形式提升信息可读性。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是强化平台互动效能，建立信息公开咨询响应机制，明确专人负责各类平台留言、咨询的接收与答复工作，确保群众诉求在规定时限内得到回应；定期开展线上民意调查，精准掌握群众信息需求。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是加强队伍能力建设，积极参加县级政务公开业务培训，同时组织内部专题学习，重点提升工作人员政策解读、保密审查、平台运营等专业能力，推动信息公开工作提质增效。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巨鹿县医疗保障局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Tagalog">
    <w:panose1 w:val="020B0502040504020204"/>
    <w:charset w:val="00"/>
    <w:family w:val="auto"/>
    <w:pitch w:val="default"/>
    <w:sig w:usb0="80000003" w:usb1="00002000" w:usb2="00100000" w:usb3="00000000" w:csb0="0000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Noto Sans Modi">
    <w:panose1 w:val="020B0502040504020204"/>
    <w:charset w:val="00"/>
    <w:family w:val="auto"/>
    <w:pitch w:val="default"/>
    <w:sig w:usb0="80000003" w:usb1="02002000" w:usb2="00000000" w:usb3="00000000" w:csb0="00000001" w:csb1="00000000"/>
  </w:font>
  <w:font w:name="Noto Sans Mende Kikakui">
    <w:panose1 w:val="020B0502040504020204"/>
    <w:charset w:val="00"/>
    <w:family w:val="auto"/>
    <w:pitch w:val="default"/>
    <w:sig w:usb0="00000003" w:usb1="02002000" w:usb2="00000000" w:usb3="00000000" w:csb0="00000001" w:csb1="00000000"/>
  </w:font>
  <w:font w:name="Noto Sans Mayan Numerals">
    <w:panose1 w:val="020B0502040504020204"/>
    <w:charset w:val="00"/>
    <w:family w:val="auto"/>
    <w:pitch w:val="default"/>
    <w:sig w:usb0="00000003" w:usb1="02000000" w:usb2="00000000" w:usb3="00000000" w:csb0="00000001" w:csb1="00000000"/>
  </w:font>
  <w:font w:name="Noto Sans Kayah Li">
    <w:panose1 w:val="020B0502040504020204"/>
    <w:charset w:val="00"/>
    <w:family w:val="auto"/>
    <w:pitch w:val="default"/>
    <w:sig w:usb0="80000003" w:usb1="00002000" w:usb2="00000000" w:usb3="00100000" w:csb0="00000001" w:csb1="00000000"/>
  </w:font>
  <w:font w:name="Noto Sans Hanunoo">
    <w:panose1 w:val="020B0502040504020204"/>
    <w:charset w:val="00"/>
    <w:family w:val="auto"/>
    <w:pitch w:val="default"/>
    <w:sig w:usb0="80000003" w:usb1="00002000" w:usb2="00100000" w:usb3="00000000" w:csb0="00000001" w:csb1="00000000"/>
  </w:font>
  <w:font w:name="Noto Sans Gurmukhi">
    <w:panose1 w:val="020B0502040504020204"/>
    <w:charset w:val="00"/>
    <w:family w:val="auto"/>
    <w:pitch w:val="default"/>
    <w:sig w:usb0="80028003" w:usb1="00006042" w:usb2="00000000" w:usb3="00000000" w:csb0="00000001" w:csb1="00000000"/>
  </w:font>
  <w:font w:name="Noto Sans CJK TC Bold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Noto Sans Bamum">
    <w:panose1 w:val="020B0502040504020204"/>
    <w:charset w:val="00"/>
    <w:family w:val="auto"/>
    <w:pitch w:val="default"/>
    <w:sig w:usb0="00000003" w:usb1="02000000" w:usb2="00000000" w:usb3="00000000" w:csb0="00000001" w:csb1="00000000"/>
  </w:font>
  <w:font w:name="Noto Sans Arabic">
    <w:panose1 w:val="020B0502040504020204"/>
    <w:charset w:val="00"/>
    <w:family w:val="auto"/>
    <w:pitch w:val="default"/>
    <w:sig w:usb0="80002043" w:usb1="80002000" w:usb2="00000008" w:usb3="00000000" w:csb0="00000040" w:csb1="00000000"/>
  </w:font>
  <w:font w:name="Nimbus Mono P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enQuanYi Bitmap Song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Ubuntu Condensed">
    <w:panose1 w:val="020B0506030602030204"/>
    <w:charset w:val="00"/>
    <w:family w:val="auto"/>
    <w:pitch w:val="default"/>
    <w:sig w:usb0="E00002FF" w:usb1="5000205B" w:usb2="00000000" w:usb3="00000000" w:csb0="2000009F" w:csb1="5601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URW Gothic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P052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Noto Serif Tibetan">
    <w:panose1 w:val="02020502060505020204"/>
    <w:charset w:val="00"/>
    <w:family w:val="auto"/>
    <w:pitch w:val="default"/>
    <w:sig w:usb0="80000003" w:usb1="00006000" w:usb2="00000040" w:usb3="00000000" w:csb0="00000001" w:csb1="00000000"/>
  </w:font>
  <w:font w:name="Noto Serif Thai">
    <w:panose1 w:val="02020502060505020204"/>
    <w:charset w:val="00"/>
    <w:family w:val="auto"/>
    <w:pitch w:val="default"/>
    <w:sig w:usb0="81000063" w:usb1="00002000" w:usb2="00000000" w:usb3="00000000" w:csb0="00010000" w:csb1="00000000"/>
  </w:font>
  <w:font w:name="Noto Serif Sinhala">
    <w:panose1 w:val="02020502060505020204"/>
    <w:charset w:val="00"/>
    <w:family w:val="auto"/>
    <w:pitch w:val="default"/>
    <w:sig w:usb0="80008003" w:usb1="02002040" w:usb2="00000200" w:usb3="00000000" w:csb0="00000001" w:csb1="00000000"/>
  </w:font>
  <w:font w:name="Noto Serif Gurmukhi">
    <w:panose1 w:val="02020502060505020204"/>
    <w:charset w:val="00"/>
    <w:family w:val="auto"/>
    <w:pitch w:val="default"/>
    <w:sig w:usb0="80028003" w:usb1="00006042" w:usb2="00000000" w:usb3="00000000" w:csb0="00000001" w:csb1="00000000"/>
  </w:font>
  <w:font w:name="Noto Sans Telugu">
    <w:panose1 w:val="020B0502040504020204"/>
    <w:charset w:val="00"/>
    <w:family w:val="auto"/>
    <w:pitch w:val="default"/>
    <w:sig w:usb0="80208003" w:usb1="00002042" w:usb2="00000000" w:usb3="00000000" w:csb0="00000001" w:csb1="00000000"/>
  </w:font>
  <w:font w:name="Noto Sans Syriac">
    <w:panose1 w:val="020B0502040504020204"/>
    <w:charset w:val="00"/>
    <w:family w:val="auto"/>
    <w:pitch w:val="default"/>
    <w:sig w:usb0="80002043" w:usb1="00006040" w:usb2="00000080" w:usb3="00000000" w:csb0="00000001" w:csb1="00000000"/>
  </w:font>
  <w:font w:name="Noto Sans Saurashtra">
    <w:panose1 w:val="020B0502040504020204"/>
    <w:charset w:val="00"/>
    <w:family w:val="auto"/>
    <w:pitch w:val="default"/>
    <w:sig w:usb0="80000003" w:usb1="00002000" w:usb2="00000000" w:usb3="0008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Noto Sans Coptic">
    <w:panose1 w:val="020B0502040504020204"/>
    <w:charset w:val="00"/>
    <w:family w:val="auto"/>
    <w:pitch w:val="default"/>
    <w:sig w:usb0="800001C3" w:usb1="02002000" w:usb2="00000001" w:usb3="00000000" w:csb0="00000001" w:csb1="00000000"/>
  </w:font>
  <w:font w:name="Noto Sans Devanagari">
    <w:panose1 w:val="020B0502040504020204"/>
    <w:charset w:val="00"/>
    <w:family w:val="auto"/>
    <w:pitch w:val="default"/>
    <w:sig w:usb0="80008023" w:usb1="00002046" w:usb2="00000000" w:usb3="00000000" w:csb0="00000001" w:csb1="00000000"/>
  </w:font>
  <w:font w:name="Noto Sans Gothic">
    <w:panose1 w:val="020B0502040504020204"/>
    <w:charset w:val="00"/>
    <w:family w:val="auto"/>
    <w:pitch w:val="default"/>
    <w:sig w:usb0="00000043" w:usb1="02000000" w:usb2="00400000" w:usb3="00000000" w:csb0="00000001" w:csb1="00000000"/>
  </w:font>
  <w:font w:name="Noto Sans Old North Arabian">
    <w:panose1 w:val="020B0502040504020204"/>
    <w:charset w:val="00"/>
    <w:family w:val="auto"/>
    <w:pitch w:val="default"/>
    <w:sig w:usb0="00000003" w:usb1="02000000" w:usb2="00000000" w:usb3="00000000" w:csb0="00000001" w:csb1="00000000"/>
  </w:font>
  <w:font w:name="Noto Sans Tai Viet">
    <w:panose1 w:val="020B0502040504020204"/>
    <w:charset w:val="00"/>
    <w:family w:val="auto"/>
    <w:pitch w:val="default"/>
    <w:sig w:usb0="A0000003" w:usb1="00002000" w:usb2="00000000" w:usb3="00000000" w:csb0="00000001" w:csb1="00000000"/>
  </w:font>
  <w:font w:name="Noto Sans Tamil">
    <w:panose1 w:val="020B0502040504020204"/>
    <w:charset w:val="00"/>
    <w:family w:val="auto"/>
    <w:pitch w:val="default"/>
    <w:sig w:usb0="80108003" w:usb1="02002043" w:usb2="00000000" w:usb3="00000000" w:csb0="00000001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C829AB"/>
    <w:rsid w:val="7FBF37AF"/>
    <w:rsid w:val="FDC8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2026-01-05T00:58:00Z</dcterms:created>
  <dc:creator>jlx001</dc:creator>
  <cp:lastModifiedBy>jlx001</cp:lastModifiedBy>
  <cp:lastPrinted>2026-01-20T16:28:52Z</cp:lastPrinted>
  <dcterms:modified xsi:type="dcterms:W3CDTF">2026-01-20T16:29:46Z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540BB62CF5CA2183CB2B5A6997E6B7DC</vt:lpwstr>
  </property>
</Properties>
</file>