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巨鹿县行政审批局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  <w:lang w:eastAsia="zh-CN"/>
        </w:rPr>
        <w:t>关于公布行政执法投诉举报电话和电子邮箱的公告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为进一步加强行政执法监督，推进严格规范公正文明执法，全面优化法治化营商环境，着力解决行政执法领域突出问题，保护公民、法人和其他组织的合法权益。现将巨鹿县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行政审批局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行政执法投诉举报电话和电子邮箱予以公布，欢迎广大干部群众和社会各界监督。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举报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0319-4323335</w:t>
      </w: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举报邮箱：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HYPERLINK "mailto:jlxxzfwzx@126.com"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jlxxzfwzx@126.com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通讯地址：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邢台市巨鹿县黄巾大道109号（黄巾大道与光明街交叉口） 政务中心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408室</w:t>
      </w:r>
    </w:p>
    <w:p>
      <w:pPr>
        <w:ind w:firstLine="64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邮编：055250</w:t>
      </w: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5120" w:firstLineChars="16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5120" w:firstLineChars="160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2024年7月8日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MDdhOGRjYzBmNzQyODE5MmM5MTI5Y2JkNGY3NTIifQ=="/>
  </w:docVars>
  <w:rsids>
    <w:rsidRoot w:val="00000000"/>
    <w:rsid w:val="179D2339"/>
    <w:rsid w:val="244E5C3A"/>
    <w:rsid w:val="278F1522"/>
    <w:rsid w:val="287C2C17"/>
    <w:rsid w:val="2F7F710F"/>
    <w:rsid w:val="31FA6D2D"/>
    <w:rsid w:val="50F11284"/>
    <w:rsid w:val="5A177392"/>
    <w:rsid w:val="5D5F2448"/>
    <w:rsid w:val="60B151FE"/>
    <w:rsid w:val="66FC6105"/>
    <w:rsid w:val="71DF3500"/>
    <w:rsid w:val="7ED9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179</Characters>
  <Lines>0</Lines>
  <Paragraphs>0</Paragraphs>
  <TotalTime>44</TotalTime>
  <ScaleCrop>false</ScaleCrop>
  <LinksUpToDate>false</LinksUpToDate>
  <CharactersWithSpaces>180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2024-07-08T03:09:00Z</dcterms:created>
  <dc:creator>Administrator</dc:creator>
  <cp:lastModifiedBy>Administrator</cp:lastModifiedBy>
  <dcterms:modified xsi:type="dcterms:W3CDTF">2024-07-08T10:12:14Z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54E65CD187724127960681CCAEE87584_13</vt:lpwstr>
  </property>
</Properties>
</file>