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A29" w:rsidRDefault="00E95ACD" w:rsidP="00163A29">
      <w:pPr>
        <w:tabs>
          <w:tab w:val="left" w:pos="1545"/>
        </w:tabs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AE7E82">
        <w:rPr>
          <w:rFonts w:ascii="Times New Roman" w:eastAsia="方正小标宋简体" w:hAnsi="Times New Roman" w:cs="Times New Roman"/>
          <w:sz w:val="44"/>
          <w:szCs w:val="44"/>
        </w:rPr>
        <w:t>巨鹿县</w:t>
      </w:r>
      <w:r w:rsidR="00F778C1">
        <w:rPr>
          <w:rFonts w:ascii="Times New Roman" w:eastAsia="方正小标宋简体" w:hAnsi="Times New Roman" w:cs="Times New Roman" w:hint="eastAsia"/>
          <w:sz w:val="44"/>
          <w:szCs w:val="44"/>
        </w:rPr>
        <w:t>人民政府</w:t>
      </w:r>
      <w:r w:rsidRPr="00AE7E82">
        <w:rPr>
          <w:rFonts w:ascii="Times New Roman" w:eastAsia="方正小标宋简体" w:hAnsi="Times New Roman" w:cs="Times New Roman"/>
          <w:sz w:val="44"/>
          <w:szCs w:val="44"/>
        </w:rPr>
        <w:t>2022</w:t>
      </w:r>
      <w:r w:rsidRPr="00AE7E82">
        <w:rPr>
          <w:rFonts w:ascii="Times New Roman" w:eastAsia="方正小标宋简体" w:hAnsi="Times New Roman" w:cs="Times New Roman"/>
          <w:sz w:val="44"/>
          <w:szCs w:val="44"/>
        </w:rPr>
        <w:t>年政府信息公开</w:t>
      </w:r>
    </w:p>
    <w:p w:rsidR="005A3F0A" w:rsidRPr="00AE7E82" w:rsidRDefault="00E95ACD" w:rsidP="00163A29">
      <w:pPr>
        <w:tabs>
          <w:tab w:val="left" w:pos="1545"/>
        </w:tabs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AE7E82">
        <w:rPr>
          <w:rFonts w:ascii="Times New Roman" w:eastAsia="方正小标宋简体" w:hAnsi="Times New Roman" w:cs="Times New Roman"/>
          <w:sz w:val="44"/>
          <w:szCs w:val="44"/>
        </w:rPr>
        <w:t>工作年度报告</w:t>
      </w:r>
    </w:p>
    <w:p w:rsidR="005A3F0A" w:rsidRPr="00AE7E82" w:rsidRDefault="005A3F0A">
      <w:pPr>
        <w:spacing w:line="560" w:lineRule="exact"/>
        <w:rPr>
          <w:rFonts w:ascii="Times New Roman" w:hAnsi="Times New Roman" w:cs="Times New Roman"/>
        </w:rPr>
      </w:pPr>
    </w:p>
    <w:p w:rsidR="005A3F0A" w:rsidRPr="00AE7E82" w:rsidRDefault="00E95AC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E7E82">
        <w:rPr>
          <w:rFonts w:ascii="Times New Roman" w:eastAsia="仿宋_GB2312" w:hAnsi="Times New Roman" w:cs="Times New Roman"/>
          <w:sz w:val="32"/>
          <w:szCs w:val="32"/>
        </w:rPr>
        <w:t>本报告根据《中华人民共和国政府信息公开条例》《河北省实施〈中华人民共和国政府信息公开条例〉办法》等规定编制。由总体情况、主动公开政府信息情况、收到和处理政府信息公开申请情况、政府信息公开行政复议、行政诉讼情况、存在的主要问题及改进情况以及其他需要报告的事项等六部分组成。</w:t>
      </w:r>
    </w:p>
    <w:p w:rsidR="005A3F0A" w:rsidRPr="00AE7E82" w:rsidRDefault="00E95AC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E7E82">
        <w:rPr>
          <w:rFonts w:ascii="Times New Roman" w:eastAsia="仿宋_GB2312" w:hAnsi="Times New Roman" w:cs="Times New Roman"/>
          <w:sz w:val="32"/>
          <w:szCs w:val="32"/>
        </w:rPr>
        <w:t>报告中所列数据统计期限为</w:t>
      </w:r>
      <w:r w:rsidRPr="00AE7E82">
        <w:rPr>
          <w:rFonts w:ascii="Times New Roman" w:eastAsia="仿宋_GB2312" w:hAnsi="Times New Roman" w:cs="Times New Roman"/>
          <w:sz w:val="32"/>
          <w:szCs w:val="32"/>
        </w:rPr>
        <w:t>2022</w:t>
      </w:r>
      <w:r w:rsidRPr="00AE7E82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AE7E82">
        <w:rPr>
          <w:rFonts w:ascii="Times New Roman" w:eastAsia="仿宋_GB2312" w:hAnsi="Times New Roman" w:cs="Times New Roman"/>
          <w:sz w:val="32"/>
          <w:szCs w:val="32"/>
        </w:rPr>
        <w:t>1</w:t>
      </w:r>
      <w:r w:rsidRPr="00AE7E82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AE7E82">
        <w:rPr>
          <w:rFonts w:ascii="Times New Roman" w:eastAsia="仿宋_GB2312" w:hAnsi="Times New Roman" w:cs="Times New Roman"/>
          <w:sz w:val="32"/>
          <w:szCs w:val="32"/>
        </w:rPr>
        <w:t>1</w:t>
      </w:r>
      <w:r w:rsidRPr="00AE7E82">
        <w:rPr>
          <w:rFonts w:ascii="Times New Roman" w:eastAsia="仿宋_GB2312" w:hAnsi="Times New Roman" w:cs="Times New Roman"/>
          <w:sz w:val="32"/>
          <w:szCs w:val="32"/>
        </w:rPr>
        <w:t>日至</w:t>
      </w:r>
      <w:r w:rsidRPr="00AE7E82">
        <w:rPr>
          <w:rFonts w:ascii="Times New Roman" w:eastAsia="仿宋_GB2312" w:hAnsi="Times New Roman" w:cs="Times New Roman"/>
          <w:sz w:val="32"/>
          <w:szCs w:val="32"/>
        </w:rPr>
        <w:t>12</w:t>
      </w:r>
      <w:r w:rsidRPr="00AE7E82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AE7E82">
        <w:rPr>
          <w:rFonts w:ascii="Times New Roman" w:eastAsia="仿宋_GB2312" w:hAnsi="Times New Roman" w:cs="Times New Roman"/>
          <w:sz w:val="32"/>
          <w:szCs w:val="32"/>
        </w:rPr>
        <w:t>31</w:t>
      </w:r>
      <w:r w:rsidRPr="00AE7E82">
        <w:rPr>
          <w:rFonts w:ascii="Times New Roman" w:eastAsia="仿宋_GB2312" w:hAnsi="Times New Roman" w:cs="Times New Roman"/>
          <w:sz w:val="32"/>
          <w:szCs w:val="32"/>
        </w:rPr>
        <w:t>日，电子版报告可在巨鹿县政府门户网站政务公开</w:t>
      </w:r>
      <w:r w:rsidR="000E7984">
        <w:rPr>
          <w:rFonts w:ascii="Times New Roman" w:eastAsia="仿宋_GB2312" w:hAnsi="Times New Roman" w:cs="Times New Roman"/>
          <w:sz w:val="32"/>
          <w:szCs w:val="32"/>
        </w:rPr>
        <w:t>—</w:t>
      </w:r>
      <w:r w:rsidRPr="00AE7E82">
        <w:rPr>
          <w:rFonts w:ascii="Times New Roman" w:eastAsia="仿宋_GB2312" w:hAnsi="Times New Roman" w:cs="Times New Roman"/>
          <w:sz w:val="32"/>
          <w:szCs w:val="32"/>
        </w:rPr>
        <w:t>政府信息年度报告栏目中下载。</w:t>
      </w:r>
      <w:bookmarkStart w:id="0" w:name="_GoBack"/>
      <w:bookmarkEnd w:id="0"/>
    </w:p>
    <w:p w:rsidR="005A3F0A" w:rsidRPr="00AE7E82" w:rsidRDefault="00E95ACD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AE7E82">
        <w:rPr>
          <w:rFonts w:ascii="Times New Roman" w:eastAsia="黑体" w:hAnsi="Times New Roman" w:cs="Times New Roman"/>
          <w:sz w:val="32"/>
          <w:szCs w:val="32"/>
        </w:rPr>
        <w:t>一、总体情况</w:t>
      </w:r>
    </w:p>
    <w:p w:rsidR="005A3F0A" w:rsidRPr="00AE7E82" w:rsidRDefault="00E95AC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E7E82">
        <w:rPr>
          <w:rFonts w:ascii="Times New Roman" w:eastAsia="仿宋_GB2312" w:hAnsi="Times New Roman" w:cs="Times New Roman"/>
          <w:sz w:val="32"/>
          <w:szCs w:val="32"/>
        </w:rPr>
        <w:t>2022</w:t>
      </w:r>
      <w:r w:rsidRPr="00AE7E82">
        <w:rPr>
          <w:rFonts w:ascii="Times New Roman" w:eastAsia="仿宋_GB2312" w:hAnsi="Times New Roman" w:cs="Times New Roman"/>
          <w:sz w:val="32"/>
          <w:szCs w:val="32"/>
        </w:rPr>
        <w:t>年，巨鹿县人民政府坚持以习近平新时代中国特色社会主义思想为指导，认真落实</w:t>
      </w:r>
      <w:r w:rsidR="00D73AE0">
        <w:rPr>
          <w:rFonts w:ascii="Times New Roman" w:eastAsia="仿宋_GB2312" w:hAnsi="Times New Roman" w:cs="Times New Roman" w:hint="eastAsia"/>
          <w:sz w:val="32"/>
          <w:szCs w:val="32"/>
        </w:rPr>
        <w:t>党</w:t>
      </w:r>
      <w:r w:rsidRPr="00AE7E82">
        <w:rPr>
          <w:rFonts w:ascii="Times New Roman" w:eastAsia="仿宋_GB2312" w:hAnsi="Times New Roman" w:cs="Times New Roman"/>
          <w:sz w:val="32"/>
          <w:szCs w:val="32"/>
        </w:rPr>
        <w:t>中央、国务院关于政务公开工作决策部署和省、市工作安排，持续做好政府信息公开平台建设、政策宣传解读、基层政务公开、政务新媒体运维管理等各项重点任务，着力提升全县政务公开工作水平，助力巨鹿县高质量发展，为加快建设经济强县、美丽巨鹿做出应有贡献。</w:t>
      </w:r>
    </w:p>
    <w:p w:rsidR="005A3F0A" w:rsidRPr="00AE7E82" w:rsidRDefault="00E95AC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FF0000"/>
          <w:sz w:val="32"/>
          <w:szCs w:val="32"/>
        </w:rPr>
      </w:pPr>
      <w:r w:rsidRPr="00AE7E82">
        <w:rPr>
          <w:rFonts w:ascii="Times New Roman" w:eastAsia="楷体_GB2312" w:hAnsi="Times New Roman" w:cs="Times New Roman"/>
          <w:sz w:val="32"/>
          <w:szCs w:val="32"/>
        </w:rPr>
        <w:t>（一）主动公开情况。</w:t>
      </w:r>
      <w:r w:rsidRPr="00AE7E82">
        <w:rPr>
          <w:rFonts w:ascii="Times New Roman" w:eastAsia="仿宋_GB2312" w:hAnsi="Times New Roman" w:cs="Times New Roman"/>
          <w:sz w:val="32"/>
          <w:szCs w:val="32"/>
        </w:rPr>
        <w:t>为全面做好政府信息主动公开，着力抓好政策信息公开发布、政策解读工作，县政府</w:t>
      </w:r>
      <w:r w:rsidR="00AE7E82">
        <w:rPr>
          <w:rFonts w:ascii="Times New Roman" w:eastAsia="仿宋_GB2312" w:hAnsi="Times New Roman" w:cs="Times New Roman" w:hint="eastAsia"/>
          <w:sz w:val="32"/>
          <w:szCs w:val="32"/>
        </w:rPr>
        <w:t>网站全年公开发布各类政府信息</w:t>
      </w:r>
      <w:r w:rsidR="000D377B" w:rsidRPr="00AE7E82">
        <w:rPr>
          <w:rFonts w:ascii="Times New Roman" w:eastAsia="仿宋_GB2312" w:hAnsi="Times New Roman" w:cs="Times New Roman"/>
          <w:sz w:val="32"/>
          <w:szCs w:val="32"/>
        </w:rPr>
        <w:t>3</w:t>
      </w:r>
      <w:r w:rsidR="00AE7E82">
        <w:rPr>
          <w:rFonts w:ascii="Times New Roman" w:eastAsia="仿宋_GB2312" w:hAnsi="Times New Roman" w:cs="Times New Roman"/>
          <w:sz w:val="32"/>
          <w:szCs w:val="32"/>
        </w:rPr>
        <w:t>1</w:t>
      </w:r>
      <w:r w:rsidR="00F62EC0">
        <w:rPr>
          <w:rFonts w:ascii="Times New Roman" w:eastAsia="仿宋_GB2312" w:hAnsi="Times New Roman" w:cs="Times New Roman"/>
          <w:sz w:val="32"/>
          <w:szCs w:val="32"/>
        </w:rPr>
        <w:t>19</w:t>
      </w:r>
      <w:r w:rsidRPr="00AE7E82">
        <w:rPr>
          <w:rFonts w:ascii="Times New Roman" w:eastAsia="仿宋_GB2312" w:hAnsi="Times New Roman" w:cs="Times New Roman"/>
          <w:sz w:val="32"/>
          <w:szCs w:val="32"/>
        </w:rPr>
        <w:t>条；</w:t>
      </w:r>
      <w:r w:rsidR="003D7D80" w:rsidRPr="006A599D">
        <w:rPr>
          <w:rFonts w:ascii="Times New Roman" w:eastAsia="仿宋_GB2312" w:hAnsi="Times New Roman" w:cs="Times New Roman"/>
          <w:sz w:val="32"/>
          <w:szCs w:val="32"/>
        </w:rPr>
        <w:t>全县</w:t>
      </w:r>
      <w:r w:rsidR="003D7D80" w:rsidRPr="006A599D">
        <w:rPr>
          <w:rFonts w:ascii="Times New Roman" w:eastAsia="仿宋_GB2312" w:hAnsi="Times New Roman" w:cs="Times New Roman"/>
          <w:sz w:val="32"/>
          <w:szCs w:val="32"/>
        </w:rPr>
        <w:t>31</w:t>
      </w:r>
      <w:r w:rsidR="003D7D80" w:rsidRPr="006A599D">
        <w:rPr>
          <w:rFonts w:ascii="Times New Roman" w:eastAsia="仿宋_GB2312" w:hAnsi="Times New Roman" w:cs="Times New Roman"/>
          <w:sz w:val="32"/>
          <w:szCs w:val="32"/>
        </w:rPr>
        <w:t>个</w:t>
      </w:r>
      <w:r w:rsidRPr="006A599D">
        <w:rPr>
          <w:rFonts w:ascii="Times New Roman" w:eastAsia="仿宋_GB2312" w:hAnsi="Times New Roman" w:cs="Times New Roman"/>
          <w:sz w:val="32"/>
          <w:szCs w:val="32"/>
        </w:rPr>
        <w:t>政务新媒体发布决策部署、政策措施等信息</w:t>
      </w:r>
      <w:r w:rsidR="00DB7281">
        <w:rPr>
          <w:rFonts w:ascii="Times New Roman" w:eastAsia="仿宋_GB2312" w:hAnsi="Times New Roman" w:cs="Times New Roman"/>
          <w:sz w:val="32"/>
          <w:szCs w:val="32"/>
        </w:rPr>
        <w:t>16</w:t>
      </w:r>
      <w:r w:rsidR="00F62EC0">
        <w:rPr>
          <w:rFonts w:ascii="Times New Roman" w:eastAsia="仿宋_GB2312" w:hAnsi="Times New Roman" w:cs="Times New Roman"/>
          <w:sz w:val="32"/>
          <w:szCs w:val="32"/>
        </w:rPr>
        <w:t>18</w:t>
      </w:r>
      <w:r w:rsidRPr="006A599D">
        <w:rPr>
          <w:rFonts w:ascii="Times New Roman" w:eastAsia="仿宋_GB2312" w:hAnsi="Times New Roman" w:cs="Times New Roman"/>
          <w:sz w:val="32"/>
          <w:szCs w:val="32"/>
        </w:rPr>
        <w:t>条</w:t>
      </w:r>
      <w:r w:rsidR="002C62C9" w:rsidRPr="006A599D">
        <w:rPr>
          <w:rFonts w:ascii="Times New Roman" w:eastAsia="仿宋_GB2312" w:hAnsi="Times New Roman" w:cs="Times New Roman"/>
          <w:sz w:val="32"/>
          <w:szCs w:val="32"/>
        </w:rPr>
        <w:t>；</w:t>
      </w:r>
      <w:r w:rsidR="003D7D80" w:rsidRPr="00AE7E82">
        <w:rPr>
          <w:rFonts w:ascii="Times New Roman" w:eastAsia="仿宋_GB2312" w:hAnsi="Times New Roman" w:cs="Times New Roman"/>
          <w:sz w:val="32"/>
          <w:szCs w:val="32"/>
        </w:rPr>
        <w:t>通过县档案馆、图</w:t>
      </w:r>
      <w:r w:rsidR="003D7D80" w:rsidRPr="00AE7E82">
        <w:rPr>
          <w:rFonts w:ascii="Times New Roman" w:eastAsia="仿宋_GB2312" w:hAnsi="Times New Roman" w:cs="Times New Roman"/>
          <w:sz w:val="32"/>
          <w:szCs w:val="32"/>
        </w:rPr>
        <w:lastRenderedPageBreak/>
        <w:t>书馆和政务服务大厅公开政策文件</w:t>
      </w:r>
      <w:r w:rsidR="00AE7E82">
        <w:rPr>
          <w:rFonts w:ascii="Times New Roman" w:eastAsia="仿宋_GB2312" w:hAnsi="Times New Roman" w:cs="Times New Roman"/>
          <w:sz w:val="32"/>
          <w:szCs w:val="32"/>
        </w:rPr>
        <w:t>2</w:t>
      </w:r>
      <w:r w:rsidR="00F62EC0">
        <w:rPr>
          <w:rFonts w:ascii="Times New Roman" w:eastAsia="仿宋_GB2312" w:hAnsi="Times New Roman" w:cs="Times New Roman"/>
          <w:sz w:val="32"/>
          <w:szCs w:val="32"/>
        </w:rPr>
        <w:t>7</w:t>
      </w:r>
      <w:r w:rsidR="00AE7E82" w:rsidRPr="00AE7E82">
        <w:rPr>
          <w:rFonts w:ascii="Times New Roman" w:eastAsia="仿宋_GB2312" w:hAnsi="Times New Roman" w:cs="Times New Roman"/>
          <w:sz w:val="32"/>
          <w:szCs w:val="32"/>
        </w:rPr>
        <w:t>条</w:t>
      </w:r>
      <w:r w:rsidR="003D7D80" w:rsidRPr="00AE7E82">
        <w:rPr>
          <w:rFonts w:ascii="Times New Roman" w:eastAsia="仿宋_GB2312" w:hAnsi="Times New Roman" w:cs="Times New Roman"/>
          <w:sz w:val="32"/>
          <w:szCs w:val="32"/>
        </w:rPr>
        <w:t>；专栏公开人大代表建议、政协提案办理文件</w:t>
      </w:r>
      <w:r w:rsidR="003D7D80" w:rsidRPr="00AE7E82">
        <w:rPr>
          <w:rFonts w:ascii="Times New Roman" w:eastAsia="仿宋_GB2312" w:hAnsi="Times New Roman" w:cs="Times New Roman"/>
          <w:sz w:val="32"/>
          <w:szCs w:val="32"/>
        </w:rPr>
        <w:t>41</w:t>
      </w:r>
      <w:r w:rsidR="003D7D80" w:rsidRPr="00AE7E82">
        <w:rPr>
          <w:rFonts w:ascii="Times New Roman" w:eastAsia="仿宋_GB2312" w:hAnsi="Times New Roman" w:cs="Times New Roman"/>
          <w:sz w:val="32"/>
          <w:szCs w:val="32"/>
        </w:rPr>
        <w:t>件</w:t>
      </w:r>
      <w:r w:rsidR="00946E4F">
        <w:rPr>
          <w:rFonts w:ascii="Times New Roman" w:eastAsia="仿宋_GB2312" w:hAnsi="Times New Roman" w:cs="Times New Roman" w:hint="eastAsia"/>
          <w:sz w:val="32"/>
          <w:szCs w:val="32"/>
        </w:rPr>
        <w:t>；无需要报告的其他主动公开数据</w:t>
      </w:r>
      <w:r w:rsidR="003D7D80" w:rsidRPr="00AE7E82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5A3F0A" w:rsidRPr="00AE7E82" w:rsidRDefault="00E95AC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E7E82">
        <w:rPr>
          <w:rFonts w:ascii="Times New Roman" w:eastAsia="楷体_GB2312" w:hAnsi="Times New Roman" w:cs="Times New Roman"/>
          <w:sz w:val="32"/>
          <w:szCs w:val="32"/>
        </w:rPr>
        <w:t>（二）依申请公开情况。</w:t>
      </w:r>
      <w:r w:rsidRPr="00AE7E82">
        <w:rPr>
          <w:rFonts w:ascii="Times New Roman" w:eastAsia="仿宋_GB2312" w:hAnsi="Times New Roman" w:cs="Times New Roman"/>
          <w:sz w:val="32"/>
          <w:szCs w:val="32"/>
        </w:rPr>
        <w:t>严格落实《</w:t>
      </w:r>
      <w:r w:rsidR="00114C8C" w:rsidRPr="00114C8C">
        <w:rPr>
          <w:rFonts w:ascii="Times New Roman" w:eastAsia="仿宋_GB2312" w:hAnsi="Times New Roman" w:cs="Times New Roman" w:hint="eastAsia"/>
          <w:sz w:val="32"/>
          <w:szCs w:val="32"/>
        </w:rPr>
        <w:t>中华人民共和国政府信息公开条例</w:t>
      </w:r>
      <w:r w:rsidRPr="00AE7E82">
        <w:rPr>
          <w:rFonts w:ascii="Times New Roman" w:eastAsia="仿宋_GB2312" w:hAnsi="Times New Roman" w:cs="Times New Roman"/>
          <w:sz w:val="32"/>
          <w:szCs w:val="32"/>
        </w:rPr>
        <w:t>》，</w:t>
      </w:r>
      <w:r w:rsidR="00CD7104" w:rsidRPr="00AE7E82">
        <w:rPr>
          <w:rFonts w:ascii="Times New Roman" w:eastAsia="仿宋_GB2312" w:hAnsi="Times New Roman" w:cs="Times New Roman"/>
          <w:sz w:val="32"/>
          <w:szCs w:val="32"/>
        </w:rPr>
        <w:t>认真</w:t>
      </w:r>
      <w:r w:rsidRPr="00AE7E82">
        <w:rPr>
          <w:rFonts w:ascii="Times New Roman" w:eastAsia="仿宋_GB2312" w:hAnsi="Times New Roman" w:cs="Times New Roman"/>
          <w:sz w:val="32"/>
          <w:szCs w:val="32"/>
        </w:rPr>
        <w:t>执行《河北省政府信息公开申请办理规范》，依据《答复格式文本》制作政府信息公开申请答复书、告知书，</w:t>
      </w:r>
      <w:r w:rsidR="002807F6" w:rsidRPr="00AE7E82">
        <w:rPr>
          <w:rFonts w:ascii="Times New Roman" w:eastAsia="仿宋_GB2312" w:hAnsi="Times New Roman" w:cs="Times New Roman"/>
          <w:sz w:val="32"/>
          <w:szCs w:val="32"/>
        </w:rPr>
        <w:t>妥善处置信息公开咨询、投诉、举报</w:t>
      </w:r>
      <w:r w:rsidR="009476F0" w:rsidRPr="00AE7E82">
        <w:rPr>
          <w:rFonts w:ascii="Times New Roman" w:eastAsia="仿宋_GB2312" w:hAnsi="Times New Roman" w:cs="Times New Roman"/>
          <w:sz w:val="32"/>
          <w:szCs w:val="32"/>
        </w:rPr>
        <w:t>等，</w:t>
      </w:r>
      <w:r w:rsidRPr="00AE7E82">
        <w:rPr>
          <w:rFonts w:ascii="Times New Roman" w:eastAsia="仿宋_GB2312" w:hAnsi="Times New Roman" w:cs="Times New Roman"/>
          <w:sz w:val="32"/>
          <w:szCs w:val="32"/>
        </w:rPr>
        <w:t>满足群众信息需求。全年受理依申请公开事项</w:t>
      </w:r>
      <w:r w:rsidR="00D832FB" w:rsidRPr="00AE7E82">
        <w:rPr>
          <w:rFonts w:ascii="Times New Roman" w:eastAsia="仿宋_GB2312" w:hAnsi="Times New Roman" w:cs="Times New Roman"/>
          <w:sz w:val="32"/>
          <w:szCs w:val="32"/>
        </w:rPr>
        <w:t>13</w:t>
      </w:r>
      <w:r w:rsidRPr="00AE7E82">
        <w:rPr>
          <w:rFonts w:ascii="Times New Roman" w:eastAsia="仿宋_GB2312" w:hAnsi="Times New Roman" w:cs="Times New Roman"/>
          <w:sz w:val="32"/>
          <w:szCs w:val="32"/>
        </w:rPr>
        <w:t>件，办复率达到了</w:t>
      </w:r>
      <w:r w:rsidRPr="00AE7E82">
        <w:rPr>
          <w:rFonts w:ascii="Times New Roman" w:eastAsia="仿宋_GB2312" w:hAnsi="Times New Roman" w:cs="Times New Roman"/>
          <w:sz w:val="32"/>
          <w:szCs w:val="32"/>
        </w:rPr>
        <w:t>100%</w:t>
      </w:r>
      <w:r w:rsidRPr="00AE7E82">
        <w:rPr>
          <w:rFonts w:ascii="Times New Roman" w:eastAsia="仿宋_GB2312" w:hAnsi="Times New Roman" w:cs="Times New Roman"/>
          <w:sz w:val="32"/>
          <w:szCs w:val="32"/>
        </w:rPr>
        <w:t>；办理因政府信息公开引起的行政复议</w:t>
      </w:r>
      <w:r w:rsidRPr="00AE7E82">
        <w:rPr>
          <w:rFonts w:ascii="Times New Roman" w:eastAsia="仿宋_GB2312" w:hAnsi="Times New Roman" w:cs="Times New Roman"/>
          <w:sz w:val="32"/>
          <w:szCs w:val="32"/>
        </w:rPr>
        <w:t>3</w:t>
      </w:r>
      <w:r w:rsidRPr="00AE7E82">
        <w:rPr>
          <w:rFonts w:ascii="Times New Roman" w:eastAsia="仿宋_GB2312" w:hAnsi="Times New Roman" w:cs="Times New Roman"/>
          <w:sz w:val="32"/>
          <w:szCs w:val="32"/>
        </w:rPr>
        <w:t>件，均结果维持</w:t>
      </w:r>
      <w:r w:rsidR="002807F6" w:rsidRPr="00AE7E82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5A3F0A" w:rsidRPr="00AE7E82" w:rsidRDefault="00E95AC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E7E82">
        <w:rPr>
          <w:rFonts w:ascii="Times New Roman" w:eastAsia="楷体_GB2312" w:hAnsi="Times New Roman" w:cs="Times New Roman"/>
          <w:sz w:val="32"/>
          <w:szCs w:val="32"/>
        </w:rPr>
        <w:t>（三）严格政府信息管理。</w:t>
      </w:r>
      <w:r w:rsidRPr="00AE7E82">
        <w:rPr>
          <w:rFonts w:ascii="Times New Roman" w:eastAsia="仿宋_GB2312" w:hAnsi="Times New Roman" w:cs="Times New Roman"/>
          <w:sz w:val="32"/>
          <w:szCs w:val="32"/>
        </w:rPr>
        <w:t>认真贯彻落实《关于进一步规范政府文件信息公开审查工作的通知》要求，将公文属性源头认定和发布审查嵌入发文流程，有效解决政府文件</w:t>
      </w:r>
      <w:r w:rsidR="00371E13">
        <w:rPr>
          <w:rFonts w:ascii="Times New Roman" w:eastAsia="仿宋_GB2312" w:hAnsi="Times New Roman" w:cs="Times New Roman" w:hint="eastAsia"/>
          <w:sz w:val="32"/>
          <w:szCs w:val="32"/>
        </w:rPr>
        <w:t>信息</w:t>
      </w:r>
      <w:r w:rsidRPr="00AE7E82">
        <w:rPr>
          <w:rFonts w:ascii="Times New Roman" w:eastAsia="仿宋_GB2312" w:hAnsi="Times New Roman" w:cs="Times New Roman"/>
          <w:sz w:val="32"/>
          <w:szCs w:val="32"/>
        </w:rPr>
        <w:t>公开不到位问题；</w:t>
      </w:r>
      <w:r w:rsidR="00BE0900" w:rsidRPr="00AE7E82">
        <w:rPr>
          <w:rFonts w:ascii="Times New Roman" w:eastAsia="仿宋_GB2312" w:hAnsi="Times New Roman" w:cs="Times New Roman"/>
          <w:sz w:val="32"/>
          <w:szCs w:val="32"/>
        </w:rPr>
        <w:t>认真落实政府信息公开保密审查相关制度</w:t>
      </w:r>
      <w:r w:rsidRPr="00AE7E82">
        <w:rPr>
          <w:rFonts w:ascii="Times New Roman" w:eastAsia="仿宋_GB2312" w:hAnsi="Times New Roman" w:cs="Times New Roman"/>
          <w:sz w:val="32"/>
          <w:szCs w:val="32"/>
        </w:rPr>
        <w:t>，按照</w:t>
      </w:r>
      <w:r w:rsidRPr="00AE7E82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AE7E82">
        <w:rPr>
          <w:rFonts w:ascii="Times New Roman" w:eastAsia="仿宋_GB2312" w:hAnsi="Times New Roman" w:cs="Times New Roman"/>
          <w:sz w:val="32"/>
          <w:szCs w:val="32"/>
        </w:rPr>
        <w:t>谁发布、谁负责</w:t>
      </w:r>
      <w:r w:rsidRPr="00AE7E82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AE7E82">
        <w:rPr>
          <w:rFonts w:ascii="Times New Roman" w:eastAsia="仿宋_GB2312" w:hAnsi="Times New Roman" w:cs="Times New Roman"/>
          <w:sz w:val="32"/>
          <w:szCs w:val="32"/>
        </w:rPr>
        <w:t>的原则，对政府信息公开平台信息发布工作进行规范，进一步完善政府文件信息公开流程。</w:t>
      </w:r>
    </w:p>
    <w:p w:rsidR="00F43AFB" w:rsidRPr="00AE7E82" w:rsidRDefault="00E95AC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E7E82">
        <w:rPr>
          <w:rFonts w:ascii="Times New Roman" w:eastAsia="楷体_GB2312" w:hAnsi="Times New Roman" w:cs="Times New Roman"/>
          <w:sz w:val="32"/>
          <w:szCs w:val="32"/>
        </w:rPr>
        <w:t>（四）推动政府信息公开平台建设。</w:t>
      </w:r>
      <w:r w:rsidRPr="00AE7E82">
        <w:rPr>
          <w:rFonts w:ascii="Times New Roman" w:eastAsia="仿宋_GB2312" w:hAnsi="Times New Roman" w:cs="Times New Roman"/>
          <w:sz w:val="32"/>
          <w:szCs w:val="32"/>
        </w:rPr>
        <w:t>积极推进政府信息公开平台建设，按照省、市信息公开平台标准，对县政府信息公开平台进行优化，进一步提升平台公开力度，在</w:t>
      </w:r>
      <w:r w:rsidRPr="00AE7E82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AE7E82">
        <w:rPr>
          <w:rFonts w:ascii="Times New Roman" w:eastAsia="仿宋_GB2312" w:hAnsi="Times New Roman" w:cs="Times New Roman"/>
          <w:sz w:val="32"/>
          <w:szCs w:val="32"/>
        </w:rPr>
        <w:t>重点领域信息公开</w:t>
      </w:r>
      <w:r w:rsidRPr="00AE7E82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AE7E82">
        <w:rPr>
          <w:rFonts w:ascii="Times New Roman" w:eastAsia="仿宋_GB2312" w:hAnsi="Times New Roman" w:cs="Times New Roman"/>
          <w:sz w:val="32"/>
          <w:szCs w:val="32"/>
        </w:rPr>
        <w:t>专栏中</w:t>
      </w:r>
      <w:r w:rsidR="002C3D47" w:rsidRPr="00AE7E82">
        <w:rPr>
          <w:rFonts w:ascii="Times New Roman" w:eastAsia="仿宋_GB2312" w:hAnsi="Times New Roman" w:cs="Times New Roman"/>
          <w:sz w:val="32"/>
          <w:szCs w:val="32"/>
        </w:rPr>
        <w:t>增设</w:t>
      </w:r>
      <w:r w:rsidRPr="00AE7E82">
        <w:rPr>
          <w:rFonts w:ascii="Times New Roman" w:eastAsia="仿宋_GB2312" w:hAnsi="Times New Roman" w:cs="Times New Roman"/>
          <w:sz w:val="32"/>
          <w:szCs w:val="32"/>
        </w:rPr>
        <w:t>了</w:t>
      </w:r>
      <w:r w:rsidRPr="00AE7E82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AE7E82">
        <w:rPr>
          <w:rFonts w:ascii="Times New Roman" w:eastAsia="仿宋_GB2312" w:hAnsi="Times New Roman" w:cs="Times New Roman"/>
          <w:sz w:val="32"/>
          <w:szCs w:val="32"/>
        </w:rPr>
        <w:t>助企纾困</w:t>
      </w:r>
      <w:r w:rsidRPr="00AE7E82">
        <w:rPr>
          <w:rFonts w:ascii="Times New Roman" w:eastAsia="仿宋_GB2312" w:hAnsi="Times New Roman" w:cs="Times New Roman"/>
          <w:sz w:val="32"/>
          <w:szCs w:val="32"/>
        </w:rPr>
        <w:t>”</w:t>
      </w:r>
      <w:r w:rsidR="002C3D47" w:rsidRPr="00AE7E82">
        <w:rPr>
          <w:rFonts w:ascii="Times New Roman" w:hAnsi="Times New Roman" w:cs="Times New Roman"/>
        </w:rPr>
        <w:t xml:space="preserve"> </w:t>
      </w:r>
      <w:r w:rsidR="002C3D47" w:rsidRPr="00AE7E82">
        <w:rPr>
          <w:rFonts w:ascii="Times New Roman" w:eastAsia="仿宋_GB2312" w:hAnsi="Times New Roman" w:cs="Times New Roman"/>
          <w:sz w:val="32"/>
          <w:szCs w:val="32"/>
        </w:rPr>
        <w:t>“</w:t>
      </w:r>
      <w:r w:rsidR="002C3D47" w:rsidRPr="00AE7E82">
        <w:rPr>
          <w:rFonts w:ascii="Times New Roman" w:eastAsia="仿宋_GB2312" w:hAnsi="Times New Roman" w:cs="Times New Roman"/>
          <w:sz w:val="32"/>
          <w:szCs w:val="32"/>
        </w:rPr>
        <w:t>市场主体</w:t>
      </w:r>
      <w:r w:rsidR="002C3D47" w:rsidRPr="00AE7E82">
        <w:rPr>
          <w:rFonts w:ascii="Times New Roman" w:eastAsia="仿宋_GB2312" w:hAnsi="Times New Roman" w:cs="Times New Roman"/>
          <w:sz w:val="32"/>
          <w:szCs w:val="32"/>
        </w:rPr>
        <w:t>”“</w:t>
      </w:r>
      <w:r w:rsidR="002C3D47" w:rsidRPr="00AE7E82">
        <w:rPr>
          <w:rFonts w:ascii="Times New Roman" w:eastAsia="仿宋_GB2312" w:hAnsi="Times New Roman" w:cs="Times New Roman"/>
          <w:sz w:val="32"/>
          <w:szCs w:val="32"/>
        </w:rPr>
        <w:t>减税降费</w:t>
      </w:r>
      <w:r w:rsidR="002C3D47" w:rsidRPr="00AE7E82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AE7E82">
        <w:rPr>
          <w:rFonts w:ascii="Times New Roman" w:eastAsia="仿宋_GB2312" w:hAnsi="Times New Roman" w:cs="Times New Roman"/>
          <w:sz w:val="32"/>
          <w:szCs w:val="32"/>
        </w:rPr>
        <w:t>子栏目，扩大了主动公开范围</w:t>
      </w:r>
      <w:r w:rsidR="000A4440" w:rsidRPr="00AE7E82">
        <w:rPr>
          <w:rFonts w:ascii="Times New Roman" w:eastAsia="仿宋_GB2312" w:hAnsi="Times New Roman" w:cs="Times New Roman"/>
          <w:sz w:val="32"/>
          <w:szCs w:val="32"/>
        </w:rPr>
        <w:t>。</w:t>
      </w:r>
      <w:r w:rsidR="00F43AFB" w:rsidRPr="00AE7E82">
        <w:rPr>
          <w:rFonts w:ascii="Times New Roman" w:eastAsia="仿宋_GB2312" w:hAnsi="Times New Roman" w:cs="Times New Roman"/>
          <w:sz w:val="32"/>
          <w:szCs w:val="32"/>
        </w:rPr>
        <w:t>通过政务新媒体推进政务公开，积极传播党和国家声音。目前，我县共开设政务新媒体</w:t>
      </w:r>
      <w:r w:rsidR="00F43AFB" w:rsidRPr="00AE7E82">
        <w:rPr>
          <w:rFonts w:ascii="Times New Roman" w:eastAsia="仿宋_GB2312" w:hAnsi="Times New Roman" w:cs="Times New Roman"/>
          <w:sz w:val="32"/>
          <w:szCs w:val="32"/>
        </w:rPr>
        <w:t>31</w:t>
      </w:r>
      <w:r w:rsidR="00F43AFB" w:rsidRPr="00AE7E82">
        <w:rPr>
          <w:rFonts w:ascii="Times New Roman" w:eastAsia="仿宋_GB2312" w:hAnsi="Times New Roman" w:cs="Times New Roman"/>
          <w:sz w:val="32"/>
          <w:szCs w:val="32"/>
        </w:rPr>
        <w:t>个，其中微信公众号</w:t>
      </w:r>
      <w:r w:rsidR="00F43AFB" w:rsidRPr="00AE7E82">
        <w:rPr>
          <w:rFonts w:ascii="Times New Roman" w:eastAsia="仿宋_GB2312" w:hAnsi="Times New Roman" w:cs="Times New Roman"/>
          <w:sz w:val="32"/>
          <w:szCs w:val="32"/>
        </w:rPr>
        <w:t>23</w:t>
      </w:r>
      <w:r w:rsidR="00F43AFB" w:rsidRPr="00AE7E82">
        <w:rPr>
          <w:rFonts w:ascii="Times New Roman" w:eastAsia="仿宋_GB2312" w:hAnsi="Times New Roman" w:cs="Times New Roman"/>
          <w:sz w:val="32"/>
          <w:szCs w:val="32"/>
        </w:rPr>
        <w:t>个</w:t>
      </w:r>
      <w:r w:rsidR="004806F2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F43AFB" w:rsidRPr="00AE7E82">
        <w:rPr>
          <w:rFonts w:ascii="Times New Roman" w:eastAsia="仿宋_GB2312" w:hAnsi="Times New Roman" w:cs="Times New Roman"/>
          <w:sz w:val="32"/>
          <w:szCs w:val="32"/>
        </w:rPr>
        <w:t>新浪微博</w:t>
      </w:r>
      <w:r w:rsidR="00F43AFB" w:rsidRPr="00AE7E82">
        <w:rPr>
          <w:rFonts w:ascii="Times New Roman" w:eastAsia="仿宋_GB2312" w:hAnsi="Times New Roman" w:cs="Times New Roman"/>
          <w:sz w:val="32"/>
          <w:szCs w:val="32"/>
        </w:rPr>
        <w:t>3</w:t>
      </w:r>
      <w:r w:rsidR="00F43AFB" w:rsidRPr="00AE7E82">
        <w:rPr>
          <w:rFonts w:ascii="Times New Roman" w:eastAsia="仿宋_GB2312" w:hAnsi="Times New Roman" w:cs="Times New Roman"/>
          <w:sz w:val="32"/>
          <w:szCs w:val="32"/>
        </w:rPr>
        <w:t>个、今日头条</w:t>
      </w:r>
      <w:r w:rsidR="00F43AFB" w:rsidRPr="00AE7E82">
        <w:rPr>
          <w:rFonts w:ascii="Times New Roman" w:eastAsia="仿宋_GB2312" w:hAnsi="Times New Roman" w:cs="Times New Roman"/>
          <w:sz w:val="32"/>
          <w:szCs w:val="32"/>
        </w:rPr>
        <w:t>1</w:t>
      </w:r>
      <w:r w:rsidR="00F43AFB" w:rsidRPr="00AE7E82">
        <w:rPr>
          <w:rFonts w:ascii="Times New Roman" w:eastAsia="仿宋_GB2312" w:hAnsi="Times New Roman" w:cs="Times New Roman"/>
          <w:sz w:val="32"/>
          <w:szCs w:val="32"/>
        </w:rPr>
        <w:t>个、抖音号</w:t>
      </w:r>
      <w:r w:rsidR="00F43AFB" w:rsidRPr="00AE7E82">
        <w:rPr>
          <w:rFonts w:ascii="Times New Roman" w:eastAsia="仿宋_GB2312" w:hAnsi="Times New Roman" w:cs="Times New Roman"/>
          <w:sz w:val="32"/>
          <w:szCs w:val="32"/>
        </w:rPr>
        <w:t>4</w:t>
      </w:r>
      <w:r w:rsidR="00F43AFB" w:rsidRPr="00AE7E82">
        <w:rPr>
          <w:rFonts w:ascii="Times New Roman" w:eastAsia="仿宋_GB2312" w:hAnsi="Times New Roman" w:cs="Times New Roman"/>
          <w:sz w:val="32"/>
          <w:szCs w:val="32"/>
        </w:rPr>
        <w:t>个。</w:t>
      </w:r>
    </w:p>
    <w:p w:rsidR="005A3F0A" w:rsidRPr="00AE7E82" w:rsidRDefault="00E95AC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FF0000"/>
          <w:sz w:val="32"/>
          <w:szCs w:val="32"/>
        </w:rPr>
      </w:pPr>
      <w:r w:rsidRPr="00AE7E82">
        <w:rPr>
          <w:rFonts w:ascii="Times New Roman" w:eastAsia="楷体_GB2312" w:hAnsi="Times New Roman" w:cs="Times New Roman"/>
          <w:sz w:val="32"/>
          <w:szCs w:val="32"/>
        </w:rPr>
        <w:lastRenderedPageBreak/>
        <w:t>（五）坚持监督保障。</w:t>
      </w:r>
      <w:r w:rsidRPr="00AE7E82">
        <w:rPr>
          <w:rFonts w:ascii="Times New Roman" w:eastAsia="仿宋_GB2312" w:hAnsi="Times New Roman" w:cs="Times New Roman"/>
          <w:sz w:val="32"/>
          <w:szCs w:val="32"/>
        </w:rPr>
        <w:t>不断加强政务新媒体监管力度，安排专人</w:t>
      </w:r>
      <w:r w:rsidR="00B97A96" w:rsidRPr="00AE7E82">
        <w:rPr>
          <w:rFonts w:ascii="Times New Roman" w:eastAsia="仿宋_GB2312" w:hAnsi="Times New Roman" w:cs="Times New Roman"/>
          <w:sz w:val="32"/>
          <w:szCs w:val="32"/>
        </w:rPr>
        <w:t>通过信息更新周提醒方式，</w:t>
      </w:r>
      <w:r w:rsidRPr="00AE7E82">
        <w:rPr>
          <w:rFonts w:ascii="Times New Roman" w:eastAsia="仿宋_GB2312" w:hAnsi="Times New Roman" w:cs="Times New Roman"/>
          <w:sz w:val="32"/>
          <w:szCs w:val="32"/>
        </w:rPr>
        <w:t>监督</w:t>
      </w:r>
      <w:r w:rsidR="00B97A96" w:rsidRPr="00AE7E82">
        <w:rPr>
          <w:rFonts w:ascii="Times New Roman" w:eastAsia="仿宋_GB2312" w:hAnsi="Times New Roman" w:cs="Times New Roman"/>
          <w:sz w:val="32"/>
          <w:szCs w:val="32"/>
        </w:rPr>
        <w:t>各部门</w:t>
      </w:r>
      <w:r w:rsidRPr="00AE7E82">
        <w:rPr>
          <w:rFonts w:ascii="Times New Roman" w:eastAsia="仿宋_GB2312" w:hAnsi="Times New Roman" w:cs="Times New Roman"/>
          <w:sz w:val="32"/>
          <w:szCs w:val="32"/>
        </w:rPr>
        <w:t>做好政务新媒体发布、巡查等工作，确保政务新媒体稳定运转</w:t>
      </w:r>
      <w:r w:rsidR="00F43AFB" w:rsidRPr="00AE7E82">
        <w:rPr>
          <w:rFonts w:ascii="Times New Roman" w:eastAsia="仿宋_GB2312" w:hAnsi="Times New Roman" w:cs="Times New Roman"/>
          <w:sz w:val="32"/>
          <w:szCs w:val="32"/>
        </w:rPr>
        <w:t>。</w:t>
      </w:r>
      <w:r w:rsidR="00B06EDE" w:rsidRPr="00AE7E82">
        <w:rPr>
          <w:rFonts w:ascii="Times New Roman" w:eastAsia="仿宋_GB2312" w:hAnsi="Times New Roman" w:cs="Times New Roman"/>
          <w:sz w:val="32"/>
          <w:szCs w:val="32"/>
        </w:rPr>
        <w:t>定期对政府信息公开工作进行考核</w:t>
      </w:r>
      <w:r w:rsidRPr="00AE7E82">
        <w:rPr>
          <w:rFonts w:ascii="Times New Roman" w:eastAsia="仿宋_GB2312" w:hAnsi="Times New Roman" w:cs="Times New Roman"/>
          <w:sz w:val="32"/>
          <w:szCs w:val="32"/>
        </w:rPr>
        <w:t>，</w:t>
      </w:r>
      <w:r w:rsidR="00B06EDE" w:rsidRPr="00AE7E82">
        <w:rPr>
          <w:rFonts w:ascii="Times New Roman" w:eastAsia="仿宋_GB2312" w:hAnsi="Times New Roman" w:cs="Times New Roman"/>
          <w:sz w:val="32"/>
          <w:szCs w:val="32"/>
        </w:rPr>
        <w:t>确保政府信息公开申请登记、审核、办理等各项工作按时按质完成</w:t>
      </w:r>
      <w:r w:rsidRPr="00AE7E82">
        <w:rPr>
          <w:rFonts w:ascii="Times New Roman" w:eastAsia="仿宋_GB2312" w:hAnsi="Times New Roman" w:cs="Times New Roman"/>
          <w:sz w:val="32"/>
          <w:szCs w:val="32"/>
        </w:rPr>
        <w:t>。</w:t>
      </w:r>
      <w:r w:rsidR="00BE0900" w:rsidRPr="00AE7E82">
        <w:rPr>
          <w:rFonts w:ascii="Times New Roman" w:eastAsia="仿宋_GB2312" w:hAnsi="Times New Roman" w:cs="Times New Roman"/>
          <w:sz w:val="32"/>
          <w:szCs w:val="32"/>
        </w:rPr>
        <w:t>同时，</w:t>
      </w:r>
      <w:r w:rsidR="00F43AFB" w:rsidRPr="00AE7E82">
        <w:rPr>
          <w:rFonts w:ascii="Times New Roman" w:eastAsia="仿宋_GB2312" w:hAnsi="Times New Roman" w:cs="Times New Roman"/>
          <w:sz w:val="32"/>
          <w:szCs w:val="32"/>
        </w:rPr>
        <w:t>做好</w:t>
      </w:r>
      <w:r w:rsidR="00BE0900" w:rsidRPr="00AE7E82">
        <w:rPr>
          <w:rFonts w:ascii="Times New Roman" w:eastAsia="仿宋_GB2312" w:hAnsi="Times New Roman" w:cs="Times New Roman"/>
          <w:sz w:val="32"/>
          <w:szCs w:val="32"/>
        </w:rPr>
        <w:t>网站</w:t>
      </w:r>
      <w:r w:rsidR="00F43AFB" w:rsidRPr="00AE7E82">
        <w:rPr>
          <w:rFonts w:ascii="Times New Roman" w:eastAsia="仿宋_GB2312" w:hAnsi="Times New Roman" w:cs="Times New Roman"/>
          <w:sz w:val="32"/>
          <w:szCs w:val="32"/>
        </w:rPr>
        <w:t>服务器、防火墙等设备</w:t>
      </w:r>
      <w:r w:rsidR="00BE0900" w:rsidRPr="00AE7E82">
        <w:rPr>
          <w:rFonts w:ascii="Times New Roman" w:eastAsia="仿宋_GB2312" w:hAnsi="Times New Roman" w:cs="Times New Roman"/>
          <w:sz w:val="32"/>
          <w:szCs w:val="32"/>
        </w:rPr>
        <w:t>日常运行维护工作，对发现的问题及时维护，及时处理，确保政府网站安全、平稳、高效运行。</w:t>
      </w:r>
    </w:p>
    <w:p w:rsidR="005A3F0A" w:rsidRPr="00AE7E82" w:rsidRDefault="00E95ACD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AE7E82">
        <w:rPr>
          <w:rFonts w:ascii="Times New Roman" w:eastAsia="黑体" w:hAnsi="Times New Roman" w:cs="Times New Roman"/>
          <w:sz w:val="32"/>
          <w:szCs w:val="32"/>
        </w:rPr>
        <w:t>二、主动公开政府信息情况</w:t>
      </w:r>
    </w:p>
    <w:tbl>
      <w:tblPr>
        <w:tblW w:w="8140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3113"/>
        <w:gridCol w:w="1716"/>
        <w:gridCol w:w="1430"/>
        <w:gridCol w:w="1881"/>
      </w:tblGrid>
      <w:tr w:rsidR="005A3F0A" w:rsidRPr="00AE7E82">
        <w:trPr>
          <w:trHeight w:val="495"/>
          <w:jc w:val="center"/>
        </w:trPr>
        <w:tc>
          <w:tcPr>
            <w:tcW w:w="81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E7E82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第二十条第（一）项</w:t>
            </w:r>
          </w:p>
        </w:tc>
      </w:tr>
      <w:tr w:rsidR="005A3F0A" w:rsidRPr="00AE7E82">
        <w:trPr>
          <w:trHeight w:val="882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E7E82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7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E7E82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本年制发件数</w:t>
            </w:r>
          </w:p>
        </w:tc>
        <w:tc>
          <w:tcPr>
            <w:tcW w:w="14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E7E82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E7E82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现行有效件数</w:t>
            </w:r>
          </w:p>
        </w:tc>
      </w:tr>
      <w:tr w:rsidR="005A3F0A" w:rsidRPr="00AE7E82">
        <w:trPr>
          <w:trHeight w:val="523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E7E82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规章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5A3F0A" w:rsidRPr="00AE7E82" w:rsidRDefault="00F43AFB">
            <w:pPr>
              <w:widowControl/>
              <w:spacing w:after="180" w:line="560" w:lineRule="exact"/>
              <w:ind w:firstLineChars="400" w:firstLine="800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AE7E82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 xml:space="preserve"> 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F43AFB">
            <w:pPr>
              <w:widowControl/>
              <w:spacing w:after="180"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AE7E82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5A3F0A" w:rsidRPr="00AE7E82" w:rsidRDefault="00F43AFB">
            <w:pPr>
              <w:widowControl/>
              <w:spacing w:after="180"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AE7E82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</w:tr>
      <w:tr w:rsidR="005A3F0A" w:rsidRPr="00AE7E82">
        <w:trPr>
          <w:trHeight w:val="471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E7E82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规范性文件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5A3F0A" w:rsidRPr="00AE7E82" w:rsidRDefault="00EC37B9">
            <w:pPr>
              <w:widowControl/>
              <w:spacing w:after="180"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C37B9">
            <w:pPr>
              <w:widowControl/>
              <w:spacing w:after="180"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8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5A3F0A" w:rsidRPr="00AE7E82" w:rsidRDefault="00EC37B9">
            <w:pPr>
              <w:widowControl/>
              <w:spacing w:after="180"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27</w:t>
            </w:r>
          </w:p>
        </w:tc>
      </w:tr>
      <w:tr w:rsidR="005A3F0A" w:rsidRPr="00AE7E82">
        <w:trPr>
          <w:trHeight w:val="480"/>
          <w:jc w:val="center"/>
        </w:trPr>
        <w:tc>
          <w:tcPr>
            <w:tcW w:w="81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E7E82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第二十条第（五）项</w:t>
            </w:r>
          </w:p>
        </w:tc>
      </w:tr>
      <w:tr w:rsidR="006B193D" w:rsidRPr="00AE7E82" w:rsidTr="0013570D">
        <w:trPr>
          <w:trHeight w:val="634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6B193D" w:rsidRPr="00AE7E82" w:rsidRDefault="006B193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E7E82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02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6B193D" w:rsidRPr="00AE7E82" w:rsidRDefault="006B193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E7E82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本年处理决定数量</w:t>
            </w:r>
          </w:p>
        </w:tc>
      </w:tr>
      <w:tr w:rsidR="006B193D" w:rsidRPr="00AE7E82" w:rsidTr="00827755">
        <w:trPr>
          <w:trHeight w:val="528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6B193D" w:rsidRPr="00AE7E82" w:rsidRDefault="006B193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E7E82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6B193D" w:rsidRPr="00AE7E82" w:rsidRDefault="00E21941">
            <w:pPr>
              <w:widowControl/>
              <w:spacing w:after="180"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AE7E82">
              <w:rPr>
                <w:rFonts w:ascii="Times New Roman" w:eastAsia="宋体" w:hAnsi="Times New Roman" w:cs="Times New Roman"/>
                <w:color w:val="000000" w:themeColor="text1"/>
              </w:rPr>
              <w:t>9743</w:t>
            </w:r>
          </w:p>
        </w:tc>
      </w:tr>
      <w:tr w:rsidR="005A3F0A" w:rsidRPr="00AE7E82">
        <w:trPr>
          <w:trHeight w:val="406"/>
          <w:jc w:val="center"/>
        </w:trPr>
        <w:tc>
          <w:tcPr>
            <w:tcW w:w="81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E7E82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第二十条第（六）项</w:t>
            </w:r>
          </w:p>
        </w:tc>
      </w:tr>
      <w:tr w:rsidR="006B193D" w:rsidRPr="00AE7E82" w:rsidTr="00422568">
        <w:trPr>
          <w:trHeight w:val="617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6B193D" w:rsidRPr="00AE7E82" w:rsidRDefault="006B193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E7E82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02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6B193D" w:rsidRPr="00AE7E82" w:rsidRDefault="006B193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E7E82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本年处理决定数量</w:t>
            </w:r>
          </w:p>
        </w:tc>
      </w:tr>
      <w:tr w:rsidR="00422568" w:rsidRPr="00AE7E82" w:rsidTr="008D27AA">
        <w:trPr>
          <w:trHeight w:val="430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22568" w:rsidRPr="00AE7E82" w:rsidRDefault="00422568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E7E82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22568" w:rsidRPr="00AE7E82" w:rsidRDefault="00E21941">
            <w:pPr>
              <w:widowControl/>
              <w:spacing w:after="180"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AE7E82">
              <w:rPr>
                <w:rFonts w:ascii="Times New Roman" w:eastAsia="宋体" w:hAnsi="Times New Roman" w:cs="Times New Roman"/>
                <w:color w:val="000000" w:themeColor="text1"/>
              </w:rPr>
              <w:t>432</w:t>
            </w:r>
          </w:p>
        </w:tc>
      </w:tr>
      <w:tr w:rsidR="00422568" w:rsidRPr="00AE7E82" w:rsidTr="00422568">
        <w:trPr>
          <w:trHeight w:val="406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22568" w:rsidRPr="00AE7E82" w:rsidRDefault="00422568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E7E82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22568" w:rsidRPr="00AE7E82" w:rsidRDefault="00E21941">
            <w:pPr>
              <w:widowControl/>
              <w:spacing w:after="180"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AE7E82">
              <w:rPr>
                <w:rFonts w:ascii="Times New Roman" w:eastAsia="宋体" w:hAnsi="Times New Roman" w:cs="Times New Roman"/>
                <w:color w:val="000000" w:themeColor="text1"/>
              </w:rPr>
              <w:t>1</w:t>
            </w:r>
          </w:p>
        </w:tc>
      </w:tr>
      <w:tr w:rsidR="005A3F0A" w:rsidRPr="00AE7E82">
        <w:trPr>
          <w:trHeight w:val="474"/>
          <w:jc w:val="center"/>
        </w:trPr>
        <w:tc>
          <w:tcPr>
            <w:tcW w:w="81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E7E82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第二十条第（八）项</w:t>
            </w:r>
          </w:p>
        </w:tc>
      </w:tr>
      <w:tr w:rsidR="00913B79" w:rsidRPr="00AE7E82" w:rsidTr="003665A1">
        <w:trPr>
          <w:trHeight w:val="270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13B79" w:rsidRPr="00AE7E82" w:rsidRDefault="00913B79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E7E82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lastRenderedPageBreak/>
              <w:t>信息内容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13B79" w:rsidRPr="00AE7E82" w:rsidRDefault="00913B79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E7E82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本年收费金额（单位：万元）</w:t>
            </w:r>
          </w:p>
        </w:tc>
      </w:tr>
      <w:tr w:rsidR="00913B79" w:rsidRPr="00AE7E82" w:rsidTr="002C6A56">
        <w:trPr>
          <w:trHeight w:val="551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13B79" w:rsidRPr="00AE7E82" w:rsidRDefault="00913B79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E7E82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13B79" w:rsidRPr="00AE7E82" w:rsidRDefault="00E21941">
            <w:pPr>
              <w:widowControl/>
              <w:spacing w:after="180"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AE7E82">
              <w:rPr>
                <w:rFonts w:ascii="Times New Roman" w:eastAsia="宋体" w:hAnsi="Times New Roman" w:cs="Times New Roman"/>
                <w:color w:val="000000" w:themeColor="text1"/>
              </w:rPr>
              <w:t>7372</w:t>
            </w:r>
          </w:p>
        </w:tc>
      </w:tr>
    </w:tbl>
    <w:p w:rsidR="005A3F0A" w:rsidRPr="00AE7E82" w:rsidRDefault="00E95ACD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AE7E82">
        <w:rPr>
          <w:rFonts w:ascii="Times New Roman" w:eastAsia="黑体" w:hAnsi="Times New Roman" w:cs="Times New Roman"/>
          <w:sz w:val="32"/>
          <w:szCs w:val="32"/>
        </w:rPr>
        <w:t>三、收到和处理政府信息公开申请情况</w:t>
      </w:r>
    </w:p>
    <w:tbl>
      <w:tblPr>
        <w:tblW w:w="9071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16"/>
        <w:gridCol w:w="854"/>
        <w:gridCol w:w="2086"/>
        <w:gridCol w:w="813"/>
        <w:gridCol w:w="755"/>
        <w:gridCol w:w="755"/>
        <w:gridCol w:w="813"/>
        <w:gridCol w:w="973"/>
        <w:gridCol w:w="711"/>
        <w:gridCol w:w="695"/>
      </w:tblGrid>
      <w:tr w:rsidR="005A3F0A" w:rsidRPr="00AE7E82">
        <w:trPr>
          <w:jc w:val="center"/>
        </w:trPr>
        <w:tc>
          <w:tcPr>
            <w:tcW w:w="355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551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</w:rPr>
              <w:t>申请人情况</w:t>
            </w:r>
          </w:p>
        </w:tc>
      </w:tr>
      <w:tr w:rsidR="005A3F0A" w:rsidRPr="00AE7E82">
        <w:trPr>
          <w:jc w:val="center"/>
        </w:trPr>
        <w:tc>
          <w:tcPr>
            <w:tcW w:w="355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5A3F0A">
            <w:pPr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400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9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</w:rPr>
              <w:t>总计</w:t>
            </w:r>
          </w:p>
        </w:tc>
      </w:tr>
      <w:tr w:rsidR="005A3F0A" w:rsidRPr="00AE7E82">
        <w:trPr>
          <w:jc w:val="center"/>
        </w:trPr>
        <w:tc>
          <w:tcPr>
            <w:tcW w:w="355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5A3F0A">
            <w:pPr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5A3F0A">
            <w:pPr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8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9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7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</w:rPr>
              <w:t>其他</w:t>
            </w:r>
          </w:p>
        </w:tc>
        <w:tc>
          <w:tcPr>
            <w:tcW w:w="69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5A3F0A">
            <w:pPr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:rsidR="005A3F0A" w:rsidRPr="00AE7E82">
        <w:trPr>
          <w:jc w:val="center"/>
        </w:trPr>
        <w:tc>
          <w:tcPr>
            <w:tcW w:w="355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spacing w:after="180" w:line="560" w:lineRule="exact"/>
              <w:jc w:val="left"/>
              <w:rPr>
                <w:rFonts w:ascii="Times New Roman" w:hAnsi="Times New Roman" w:cs="Times New Roman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</w:rPr>
              <w:t>13 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</w:rPr>
              <w:t> 13</w:t>
            </w:r>
          </w:p>
        </w:tc>
      </w:tr>
      <w:tr w:rsidR="005A3F0A" w:rsidRPr="00AE7E82">
        <w:trPr>
          <w:jc w:val="center"/>
        </w:trPr>
        <w:tc>
          <w:tcPr>
            <w:tcW w:w="355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spacing w:after="180" w:line="560" w:lineRule="exact"/>
              <w:jc w:val="left"/>
              <w:rPr>
                <w:rFonts w:ascii="Times New Roman" w:hAnsi="Times New Roman" w:cs="Times New Roman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</w:rPr>
            </w:pPr>
            <w:r w:rsidRPr="00AE7E8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</w:rPr>
            </w:pPr>
            <w:r w:rsidRPr="00AE7E8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</w:rPr>
            </w:pPr>
            <w:r w:rsidRPr="00AE7E8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</w:rPr>
            </w:pPr>
            <w:r w:rsidRPr="00AE7E8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</w:tr>
      <w:tr w:rsidR="005A3F0A" w:rsidRPr="00AE7E82">
        <w:trPr>
          <w:jc w:val="center"/>
        </w:trPr>
        <w:tc>
          <w:tcPr>
            <w:tcW w:w="6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spacing w:after="180" w:line="560" w:lineRule="exact"/>
              <w:jc w:val="left"/>
              <w:rPr>
                <w:rFonts w:ascii="Times New Roman" w:hAnsi="Times New Roman" w:cs="Times New Roman"/>
              </w:rPr>
            </w:pPr>
            <w:r w:rsidRPr="00AE7E82">
              <w:rPr>
                <w:rFonts w:ascii="Times New Roman" w:eastAsia="楷体" w:hAnsi="Times New Roman" w:cs="Times New Roman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</w:rPr>
              <w:t> 13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</w:rPr>
              <w:t> 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</w:rPr>
              <w:t> 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</w:rPr>
              <w:t>13 </w:t>
            </w:r>
          </w:p>
        </w:tc>
      </w:tr>
      <w:tr w:rsidR="005A3F0A" w:rsidRPr="00AE7E82">
        <w:trPr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5A3F0A">
            <w:pPr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spacing w:after="180" w:line="560" w:lineRule="exact"/>
              <w:jc w:val="left"/>
              <w:rPr>
                <w:rFonts w:ascii="Times New Roman" w:hAnsi="Times New Roman" w:cs="Times New Roman"/>
              </w:rPr>
            </w:pPr>
            <w:r w:rsidRPr="00AE7E82">
              <w:rPr>
                <w:rFonts w:ascii="Times New Roman" w:eastAsia="楷体" w:hAnsi="Times New Roman" w:cs="Times New Roman"/>
                <w:kern w:val="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tabs>
                <w:tab w:val="left" w:pos="250"/>
              </w:tabs>
              <w:spacing w:after="180" w:line="56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</w:rPr>
              <w:tab/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</w:tr>
      <w:tr w:rsidR="005A3F0A" w:rsidRPr="00AE7E82">
        <w:trPr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5A3F0A">
            <w:pPr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spacing w:after="180" w:line="560" w:lineRule="exact"/>
              <w:jc w:val="left"/>
              <w:rPr>
                <w:rFonts w:ascii="Times New Roman" w:hAnsi="Times New Roman" w:cs="Times New Roman"/>
              </w:rPr>
            </w:pPr>
            <w:r w:rsidRPr="00AE7E82">
              <w:rPr>
                <w:rFonts w:ascii="Times New Roman" w:eastAsia="楷体" w:hAnsi="Times New Roman" w:cs="Times New Roman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spacing w:after="180" w:line="560" w:lineRule="exact"/>
              <w:jc w:val="left"/>
              <w:rPr>
                <w:rFonts w:ascii="Times New Roman" w:hAnsi="Times New Roman" w:cs="Times New Roman"/>
              </w:rPr>
            </w:pPr>
            <w:r w:rsidRPr="00AE7E82">
              <w:rPr>
                <w:rFonts w:ascii="Times New Roman" w:eastAsia="楷体" w:hAnsi="Times New Roman" w:cs="Times New Roman"/>
                <w:kern w:val="0"/>
                <w:sz w:val="20"/>
                <w:szCs w:val="20"/>
              </w:rPr>
              <w:t>1.</w:t>
            </w:r>
            <w:r w:rsidRPr="00AE7E82">
              <w:rPr>
                <w:rFonts w:ascii="Times New Roman" w:eastAsia="楷体" w:hAnsi="Times New Roman" w:cs="Times New Roman"/>
                <w:kern w:val="0"/>
                <w:sz w:val="20"/>
                <w:szCs w:val="20"/>
              </w:rPr>
              <w:t>属于国家秘密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tabs>
                <w:tab w:val="left" w:pos="250"/>
              </w:tabs>
              <w:spacing w:after="180" w:line="56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</w:rPr>
              <w:tab/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</w:tr>
      <w:tr w:rsidR="005A3F0A" w:rsidRPr="00AE7E82">
        <w:trPr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5A3F0A">
            <w:pPr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5A3F0A">
            <w:pPr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spacing w:after="180" w:line="560" w:lineRule="exact"/>
              <w:jc w:val="left"/>
              <w:rPr>
                <w:rFonts w:ascii="Times New Roman" w:hAnsi="Times New Roman" w:cs="Times New Roman"/>
              </w:rPr>
            </w:pPr>
            <w:r w:rsidRPr="00AE7E82">
              <w:rPr>
                <w:rFonts w:ascii="Times New Roman" w:eastAsia="楷体" w:hAnsi="Times New Roman" w:cs="Times New Roman"/>
                <w:kern w:val="0"/>
                <w:sz w:val="20"/>
                <w:szCs w:val="20"/>
              </w:rPr>
              <w:t>2.</w:t>
            </w:r>
            <w:r w:rsidRPr="00AE7E82">
              <w:rPr>
                <w:rFonts w:ascii="Times New Roman" w:eastAsia="楷体" w:hAnsi="Times New Roman" w:cs="Times New Roman"/>
                <w:kern w:val="0"/>
                <w:sz w:val="20"/>
                <w:szCs w:val="20"/>
              </w:rPr>
              <w:t>其他法律行政法规禁止公开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tabs>
                <w:tab w:val="left" w:pos="250"/>
              </w:tabs>
              <w:spacing w:after="180" w:line="56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</w:rPr>
              <w:tab/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</w:tr>
      <w:tr w:rsidR="005A3F0A" w:rsidRPr="00AE7E82">
        <w:trPr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5A3F0A">
            <w:pPr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5A3F0A">
            <w:pPr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spacing w:after="180" w:line="560" w:lineRule="exact"/>
              <w:jc w:val="left"/>
              <w:rPr>
                <w:rFonts w:ascii="Times New Roman" w:hAnsi="Times New Roman" w:cs="Times New Roman"/>
              </w:rPr>
            </w:pPr>
            <w:r w:rsidRPr="00AE7E82">
              <w:rPr>
                <w:rFonts w:ascii="Times New Roman" w:eastAsia="楷体" w:hAnsi="Times New Roman" w:cs="Times New Roman"/>
                <w:kern w:val="0"/>
                <w:sz w:val="20"/>
                <w:szCs w:val="20"/>
              </w:rPr>
              <w:t>3.</w:t>
            </w:r>
            <w:r w:rsidRPr="00AE7E82">
              <w:rPr>
                <w:rFonts w:ascii="Times New Roman" w:eastAsia="楷体" w:hAnsi="Times New Roman" w:cs="Times New Roman"/>
                <w:kern w:val="0"/>
                <w:sz w:val="20"/>
                <w:szCs w:val="20"/>
              </w:rPr>
              <w:t>危及</w:t>
            </w:r>
            <w:r w:rsidRPr="00AE7E82">
              <w:rPr>
                <w:rFonts w:ascii="Times New Roman" w:eastAsia="楷体" w:hAnsi="Times New Roman" w:cs="Times New Roman"/>
                <w:kern w:val="0"/>
                <w:sz w:val="20"/>
                <w:szCs w:val="20"/>
              </w:rPr>
              <w:t>“</w:t>
            </w:r>
            <w:r w:rsidRPr="00AE7E82">
              <w:rPr>
                <w:rFonts w:ascii="Times New Roman" w:eastAsia="楷体" w:hAnsi="Times New Roman" w:cs="Times New Roman"/>
                <w:kern w:val="0"/>
                <w:sz w:val="20"/>
                <w:szCs w:val="20"/>
              </w:rPr>
              <w:t>三安全一稳定</w:t>
            </w:r>
            <w:r w:rsidRPr="00AE7E82">
              <w:rPr>
                <w:rFonts w:ascii="Times New Roman" w:eastAsia="楷体" w:hAnsi="Times New Roman" w:cs="Times New Roman"/>
                <w:kern w:val="0"/>
                <w:sz w:val="20"/>
                <w:szCs w:val="20"/>
              </w:rPr>
              <w:t>”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tabs>
                <w:tab w:val="left" w:pos="250"/>
              </w:tabs>
              <w:spacing w:after="180" w:line="56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</w:rPr>
              <w:tab/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</w:tr>
      <w:tr w:rsidR="005A3F0A" w:rsidRPr="00AE7E82">
        <w:trPr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5A3F0A">
            <w:pPr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5A3F0A">
            <w:pPr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spacing w:after="180" w:line="560" w:lineRule="exact"/>
              <w:jc w:val="left"/>
              <w:rPr>
                <w:rFonts w:ascii="Times New Roman" w:hAnsi="Times New Roman" w:cs="Times New Roman"/>
              </w:rPr>
            </w:pPr>
            <w:r w:rsidRPr="00AE7E82">
              <w:rPr>
                <w:rFonts w:ascii="Times New Roman" w:eastAsia="楷体" w:hAnsi="Times New Roman" w:cs="Times New Roman"/>
                <w:kern w:val="0"/>
                <w:sz w:val="20"/>
                <w:szCs w:val="20"/>
              </w:rPr>
              <w:t>4.</w:t>
            </w:r>
            <w:r w:rsidRPr="00AE7E82">
              <w:rPr>
                <w:rFonts w:ascii="Times New Roman" w:eastAsia="楷体" w:hAnsi="Times New Roman" w:cs="Times New Roman"/>
                <w:kern w:val="0"/>
                <w:sz w:val="20"/>
                <w:szCs w:val="20"/>
              </w:rPr>
              <w:t>保护第三方合法权益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tabs>
                <w:tab w:val="left" w:pos="250"/>
              </w:tabs>
              <w:spacing w:after="180" w:line="56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</w:rPr>
              <w:tab/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</w:tr>
      <w:tr w:rsidR="005A3F0A" w:rsidRPr="00AE7E82">
        <w:trPr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5A3F0A">
            <w:pPr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5A3F0A">
            <w:pPr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spacing w:after="180" w:line="560" w:lineRule="exact"/>
              <w:jc w:val="left"/>
              <w:rPr>
                <w:rFonts w:ascii="Times New Roman" w:hAnsi="Times New Roman" w:cs="Times New Roman"/>
              </w:rPr>
            </w:pPr>
            <w:r w:rsidRPr="00AE7E82">
              <w:rPr>
                <w:rFonts w:ascii="Times New Roman" w:eastAsia="楷体" w:hAnsi="Times New Roman" w:cs="Times New Roman"/>
                <w:kern w:val="0"/>
                <w:sz w:val="20"/>
                <w:szCs w:val="20"/>
              </w:rPr>
              <w:t>5.</w:t>
            </w:r>
            <w:r w:rsidRPr="00AE7E82">
              <w:rPr>
                <w:rFonts w:ascii="Times New Roman" w:eastAsia="楷体" w:hAnsi="Times New Roman" w:cs="Times New Roman"/>
                <w:kern w:val="0"/>
                <w:sz w:val="20"/>
                <w:szCs w:val="20"/>
              </w:rPr>
              <w:t>属于三类内部事务信息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tabs>
                <w:tab w:val="left" w:pos="250"/>
              </w:tabs>
              <w:spacing w:after="180" w:line="56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</w:rPr>
              <w:tab/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</w:tr>
      <w:tr w:rsidR="005A3F0A" w:rsidRPr="00AE7E82">
        <w:trPr>
          <w:trHeight w:val="1117"/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5A3F0A">
            <w:pPr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5A3F0A">
            <w:pPr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spacing w:after="180" w:line="560" w:lineRule="exact"/>
              <w:jc w:val="left"/>
              <w:rPr>
                <w:rFonts w:ascii="Times New Roman" w:hAnsi="Times New Roman" w:cs="Times New Roman"/>
              </w:rPr>
            </w:pPr>
            <w:r w:rsidRPr="00AE7E82">
              <w:rPr>
                <w:rFonts w:ascii="Times New Roman" w:eastAsia="楷体" w:hAnsi="Times New Roman" w:cs="Times New Roman"/>
                <w:kern w:val="0"/>
                <w:sz w:val="20"/>
                <w:szCs w:val="20"/>
              </w:rPr>
              <w:t>6.</w:t>
            </w:r>
            <w:r w:rsidRPr="00AE7E82">
              <w:rPr>
                <w:rFonts w:ascii="Times New Roman" w:eastAsia="楷体" w:hAnsi="Times New Roman" w:cs="Times New Roman"/>
                <w:kern w:val="0"/>
                <w:sz w:val="20"/>
                <w:szCs w:val="20"/>
              </w:rPr>
              <w:t>属于四类过程性信息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tabs>
                <w:tab w:val="left" w:pos="250"/>
              </w:tabs>
              <w:spacing w:after="180" w:line="56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</w:rPr>
              <w:tab/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</w:tr>
      <w:tr w:rsidR="005A3F0A" w:rsidRPr="00AE7E82">
        <w:trPr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5A3F0A">
            <w:pPr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5A3F0A">
            <w:pPr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spacing w:after="180" w:line="560" w:lineRule="exact"/>
              <w:jc w:val="left"/>
              <w:rPr>
                <w:rFonts w:ascii="Times New Roman" w:hAnsi="Times New Roman" w:cs="Times New Roman"/>
              </w:rPr>
            </w:pPr>
            <w:r w:rsidRPr="00AE7E82">
              <w:rPr>
                <w:rFonts w:ascii="Times New Roman" w:eastAsia="楷体" w:hAnsi="Times New Roman" w:cs="Times New Roman"/>
                <w:kern w:val="0"/>
                <w:sz w:val="20"/>
                <w:szCs w:val="20"/>
              </w:rPr>
              <w:t>7.</w:t>
            </w:r>
            <w:r w:rsidRPr="00AE7E82">
              <w:rPr>
                <w:rFonts w:ascii="Times New Roman" w:eastAsia="楷体" w:hAnsi="Times New Roman" w:cs="Times New Roman"/>
                <w:kern w:val="0"/>
                <w:sz w:val="20"/>
                <w:szCs w:val="20"/>
              </w:rPr>
              <w:t>属于行政执法案卷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tabs>
                <w:tab w:val="left" w:pos="250"/>
              </w:tabs>
              <w:spacing w:after="180" w:line="56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</w:rPr>
              <w:tab/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</w:tr>
      <w:tr w:rsidR="005A3F0A" w:rsidRPr="00AE7E82">
        <w:trPr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5A3F0A">
            <w:pPr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5A3F0A">
            <w:pPr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spacing w:after="180" w:line="560" w:lineRule="exact"/>
              <w:jc w:val="left"/>
              <w:rPr>
                <w:rFonts w:ascii="Times New Roman" w:hAnsi="Times New Roman" w:cs="Times New Roman"/>
              </w:rPr>
            </w:pPr>
            <w:r w:rsidRPr="00AE7E82">
              <w:rPr>
                <w:rFonts w:ascii="Times New Roman" w:eastAsia="楷体" w:hAnsi="Times New Roman" w:cs="Times New Roman"/>
                <w:kern w:val="0"/>
                <w:sz w:val="20"/>
                <w:szCs w:val="20"/>
              </w:rPr>
              <w:t>8.</w:t>
            </w:r>
            <w:r w:rsidRPr="00AE7E82">
              <w:rPr>
                <w:rFonts w:ascii="Times New Roman" w:eastAsia="楷体" w:hAnsi="Times New Roman" w:cs="Times New Roman"/>
                <w:kern w:val="0"/>
                <w:sz w:val="20"/>
                <w:szCs w:val="20"/>
              </w:rPr>
              <w:t>属于行政查询事项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tabs>
                <w:tab w:val="left" w:pos="250"/>
              </w:tabs>
              <w:spacing w:after="180" w:line="56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</w:rPr>
              <w:tab/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</w:tr>
      <w:tr w:rsidR="005A3F0A" w:rsidRPr="00AE7E82">
        <w:trPr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5A3F0A">
            <w:pPr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spacing w:after="180" w:line="560" w:lineRule="exact"/>
              <w:jc w:val="left"/>
              <w:rPr>
                <w:rFonts w:ascii="Times New Roman" w:hAnsi="Times New Roman" w:cs="Times New Roman"/>
              </w:rPr>
            </w:pPr>
            <w:r w:rsidRPr="00AE7E82">
              <w:rPr>
                <w:rFonts w:ascii="Times New Roman" w:eastAsia="楷体" w:hAnsi="Times New Roman" w:cs="Times New Roman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spacing w:after="180" w:line="560" w:lineRule="exact"/>
              <w:jc w:val="left"/>
              <w:rPr>
                <w:rFonts w:ascii="Times New Roman" w:hAnsi="Times New Roman" w:cs="Times New Roman"/>
              </w:rPr>
            </w:pPr>
            <w:r w:rsidRPr="00AE7E82">
              <w:rPr>
                <w:rFonts w:ascii="Times New Roman" w:eastAsia="楷体" w:hAnsi="Times New Roman" w:cs="Times New Roman"/>
                <w:kern w:val="0"/>
                <w:sz w:val="20"/>
                <w:szCs w:val="20"/>
              </w:rPr>
              <w:t>1.</w:t>
            </w:r>
            <w:r w:rsidRPr="00AE7E82">
              <w:rPr>
                <w:rFonts w:ascii="Times New Roman" w:eastAsia="楷体" w:hAnsi="Times New Roman" w:cs="Times New Roman"/>
                <w:kern w:val="0"/>
                <w:sz w:val="20"/>
                <w:szCs w:val="20"/>
              </w:rPr>
              <w:t>本机关不掌握相关政府信息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tabs>
                <w:tab w:val="left" w:pos="250"/>
              </w:tabs>
              <w:spacing w:after="180" w:line="56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</w:rPr>
              <w:tab/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</w:tr>
      <w:tr w:rsidR="005A3F0A" w:rsidRPr="00AE7E82">
        <w:trPr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5A3F0A">
            <w:pPr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5A3F0A">
            <w:pPr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spacing w:after="180" w:line="560" w:lineRule="exact"/>
              <w:jc w:val="left"/>
              <w:rPr>
                <w:rFonts w:ascii="Times New Roman" w:hAnsi="Times New Roman" w:cs="Times New Roman"/>
              </w:rPr>
            </w:pPr>
            <w:r w:rsidRPr="00AE7E82">
              <w:rPr>
                <w:rFonts w:ascii="Times New Roman" w:eastAsia="楷体" w:hAnsi="Times New Roman" w:cs="Times New Roman"/>
                <w:kern w:val="0"/>
                <w:sz w:val="20"/>
                <w:szCs w:val="20"/>
              </w:rPr>
              <w:t>2.</w:t>
            </w:r>
            <w:r w:rsidRPr="00AE7E82">
              <w:rPr>
                <w:rFonts w:ascii="Times New Roman" w:eastAsia="楷体" w:hAnsi="Times New Roman" w:cs="Times New Roman"/>
                <w:kern w:val="0"/>
                <w:sz w:val="20"/>
                <w:szCs w:val="20"/>
              </w:rPr>
              <w:t>没有现成信息需要另行制作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tabs>
                <w:tab w:val="left" w:pos="250"/>
              </w:tabs>
              <w:spacing w:after="180" w:line="56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</w:rPr>
              <w:tab/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</w:tr>
      <w:tr w:rsidR="005A3F0A" w:rsidRPr="00AE7E82">
        <w:trPr>
          <w:trHeight w:val="669"/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5A3F0A">
            <w:pPr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5A3F0A">
            <w:pPr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spacing w:after="180" w:line="560" w:lineRule="exact"/>
              <w:jc w:val="left"/>
              <w:rPr>
                <w:rFonts w:ascii="Times New Roman" w:hAnsi="Times New Roman" w:cs="Times New Roman"/>
              </w:rPr>
            </w:pPr>
            <w:r w:rsidRPr="00AE7E82">
              <w:rPr>
                <w:rFonts w:ascii="Times New Roman" w:eastAsia="楷体" w:hAnsi="Times New Roman" w:cs="Times New Roman"/>
                <w:kern w:val="0"/>
                <w:sz w:val="20"/>
                <w:szCs w:val="20"/>
              </w:rPr>
              <w:t>3.</w:t>
            </w:r>
            <w:r w:rsidRPr="00AE7E82">
              <w:rPr>
                <w:rFonts w:ascii="Times New Roman" w:eastAsia="楷体" w:hAnsi="Times New Roman" w:cs="Times New Roman"/>
                <w:kern w:val="0"/>
                <w:sz w:val="20"/>
                <w:szCs w:val="20"/>
              </w:rPr>
              <w:t>补正后申请内容仍不明确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tabs>
                <w:tab w:val="left" w:pos="250"/>
              </w:tabs>
              <w:spacing w:after="180" w:line="56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</w:rPr>
              <w:tab/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</w:tr>
      <w:tr w:rsidR="005A3F0A" w:rsidRPr="00AE7E82">
        <w:trPr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5A3F0A">
            <w:pPr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5A3F0A">
            <w:pPr>
              <w:widowControl/>
              <w:spacing w:after="180" w:line="560" w:lineRule="exact"/>
              <w:jc w:val="left"/>
              <w:rPr>
                <w:rFonts w:ascii="Times New Roman" w:eastAsia="楷体" w:hAnsi="Times New Roman" w:cs="Times New Roman"/>
                <w:kern w:val="0"/>
                <w:sz w:val="20"/>
                <w:szCs w:val="20"/>
              </w:rPr>
            </w:pPr>
          </w:p>
          <w:p w:rsidR="005A3F0A" w:rsidRPr="00AE7E82" w:rsidRDefault="00E95ACD">
            <w:pPr>
              <w:widowControl/>
              <w:spacing w:after="180" w:line="560" w:lineRule="exact"/>
              <w:jc w:val="left"/>
              <w:rPr>
                <w:rFonts w:ascii="Times New Roman" w:hAnsi="Times New Roman" w:cs="Times New Roman"/>
              </w:rPr>
            </w:pPr>
            <w:r w:rsidRPr="00AE7E82">
              <w:rPr>
                <w:rFonts w:ascii="Times New Roman" w:eastAsia="楷体" w:hAnsi="Times New Roman" w:cs="Times New Roman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spacing w:after="180" w:line="560" w:lineRule="exact"/>
              <w:jc w:val="left"/>
              <w:rPr>
                <w:rFonts w:ascii="Times New Roman" w:hAnsi="Times New Roman" w:cs="Times New Roman"/>
              </w:rPr>
            </w:pPr>
            <w:r w:rsidRPr="00AE7E82">
              <w:rPr>
                <w:rFonts w:ascii="Times New Roman" w:eastAsia="楷体" w:hAnsi="Times New Roman" w:cs="Times New Roman"/>
                <w:kern w:val="0"/>
                <w:sz w:val="20"/>
                <w:szCs w:val="20"/>
              </w:rPr>
              <w:t>1.</w:t>
            </w:r>
            <w:r w:rsidRPr="00AE7E82">
              <w:rPr>
                <w:rFonts w:ascii="Times New Roman" w:eastAsia="楷体" w:hAnsi="Times New Roman" w:cs="Times New Roman"/>
                <w:kern w:val="0"/>
                <w:sz w:val="20"/>
                <w:szCs w:val="20"/>
              </w:rPr>
              <w:t>信访举报投诉类申请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tabs>
                <w:tab w:val="left" w:pos="250"/>
              </w:tabs>
              <w:spacing w:after="180" w:line="56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</w:rPr>
              <w:tab/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</w:tr>
      <w:tr w:rsidR="005A3F0A" w:rsidRPr="00AE7E82">
        <w:trPr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5A3F0A">
            <w:pPr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5A3F0A">
            <w:pPr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spacing w:after="180" w:line="560" w:lineRule="exact"/>
              <w:jc w:val="left"/>
              <w:rPr>
                <w:rFonts w:ascii="Times New Roman" w:hAnsi="Times New Roman" w:cs="Times New Roman"/>
              </w:rPr>
            </w:pPr>
            <w:r w:rsidRPr="00AE7E82">
              <w:rPr>
                <w:rFonts w:ascii="Times New Roman" w:eastAsia="楷体" w:hAnsi="Times New Roman" w:cs="Times New Roman"/>
                <w:kern w:val="0"/>
                <w:sz w:val="20"/>
                <w:szCs w:val="20"/>
              </w:rPr>
              <w:t>2.</w:t>
            </w:r>
            <w:r w:rsidRPr="00AE7E82">
              <w:rPr>
                <w:rFonts w:ascii="Times New Roman" w:eastAsia="楷体" w:hAnsi="Times New Roman" w:cs="Times New Roman"/>
                <w:kern w:val="0"/>
                <w:sz w:val="20"/>
                <w:szCs w:val="20"/>
              </w:rPr>
              <w:t>重复申请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tabs>
                <w:tab w:val="left" w:pos="250"/>
              </w:tabs>
              <w:spacing w:after="180" w:line="56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</w:rPr>
              <w:tab/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</w:tr>
      <w:tr w:rsidR="005A3F0A" w:rsidRPr="00AE7E82">
        <w:trPr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5A3F0A">
            <w:pPr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5A3F0A">
            <w:pPr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spacing w:after="180" w:line="560" w:lineRule="exact"/>
              <w:jc w:val="left"/>
              <w:rPr>
                <w:rFonts w:ascii="Times New Roman" w:hAnsi="Times New Roman" w:cs="Times New Roman"/>
              </w:rPr>
            </w:pPr>
            <w:r w:rsidRPr="00AE7E82">
              <w:rPr>
                <w:rFonts w:ascii="Times New Roman" w:eastAsia="楷体" w:hAnsi="Times New Roman" w:cs="Times New Roman"/>
                <w:kern w:val="0"/>
                <w:sz w:val="20"/>
                <w:szCs w:val="20"/>
              </w:rPr>
              <w:t>3.</w:t>
            </w:r>
            <w:r w:rsidRPr="00AE7E82">
              <w:rPr>
                <w:rFonts w:ascii="Times New Roman" w:eastAsia="楷体" w:hAnsi="Times New Roman" w:cs="Times New Roman"/>
                <w:kern w:val="0"/>
                <w:sz w:val="20"/>
                <w:szCs w:val="20"/>
              </w:rPr>
              <w:t>要求提供公开出版物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tabs>
                <w:tab w:val="left" w:pos="250"/>
              </w:tabs>
              <w:spacing w:after="180" w:line="56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</w:rPr>
              <w:tab/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</w:tr>
      <w:tr w:rsidR="005A3F0A" w:rsidRPr="00AE7E82">
        <w:trPr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5A3F0A">
            <w:pPr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5A3F0A">
            <w:pPr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spacing w:after="180" w:line="560" w:lineRule="exact"/>
              <w:jc w:val="left"/>
              <w:rPr>
                <w:rFonts w:ascii="Times New Roman" w:hAnsi="Times New Roman" w:cs="Times New Roman"/>
              </w:rPr>
            </w:pPr>
            <w:r w:rsidRPr="00AE7E82">
              <w:rPr>
                <w:rFonts w:ascii="Times New Roman" w:eastAsia="楷体" w:hAnsi="Times New Roman" w:cs="Times New Roman"/>
                <w:kern w:val="0"/>
                <w:sz w:val="20"/>
                <w:szCs w:val="20"/>
              </w:rPr>
              <w:t>4.</w:t>
            </w:r>
            <w:r w:rsidRPr="00AE7E82">
              <w:rPr>
                <w:rFonts w:ascii="Times New Roman" w:eastAsia="楷体" w:hAnsi="Times New Roman" w:cs="Times New Roman"/>
                <w:kern w:val="0"/>
                <w:sz w:val="20"/>
                <w:szCs w:val="20"/>
              </w:rPr>
              <w:t>无正当理由大量反复申请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tabs>
                <w:tab w:val="left" w:pos="250"/>
              </w:tabs>
              <w:spacing w:after="180" w:line="56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</w:rPr>
              <w:tab/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</w:tr>
      <w:tr w:rsidR="005A3F0A" w:rsidRPr="00AE7E82">
        <w:trPr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5A3F0A">
            <w:pPr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5A3F0A">
            <w:pPr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spacing w:after="180" w:line="560" w:lineRule="exact"/>
              <w:jc w:val="left"/>
              <w:rPr>
                <w:rFonts w:ascii="Times New Roman" w:hAnsi="Times New Roman" w:cs="Times New Roman"/>
              </w:rPr>
            </w:pPr>
            <w:r w:rsidRPr="00AE7E82">
              <w:rPr>
                <w:rFonts w:ascii="Times New Roman" w:eastAsia="楷体" w:hAnsi="Times New Roman" w:cs="Times New Roman"/>
                <w:kern w:val="0"/>
                <w:sz w:val="20"/>
                <w:szCs w:val="20"/>
              </w:rPr>
              <w:t>5.</w:t>
            </w:r>
            <w:r w:rsidRPr="00AE7E82">
              <w:rPr>
                <w:rFonts w:ascii="Times New Roman" w:eastAsia="楷体" w:hAnsi="Times New Roman" w:cs="Times New Roman"/>
                <w:kern w:val="0"/>
                <w:sz w:val="20"/>
                <w:szCs w:val="20"/>
              </w:rPr>
              <w:t>要求行政机关确认</w:t>
            </w:r>
            <w:r w:rsidRPr="00AE7E82">
              <w:rPr>
                <w:rFonts w:ascii="Times New Roman" w:eastAsia="楷体" w:hAnsi="Times New Roman" w:cs="Times New Roman"/>
                <w:kern w:val="0"/>
                <w:sz w:val="20"/>
                <w:szCs w:val="20"/>
              </w:rPr>
              <w:lastRenderedPageBreak/>
              <w:t>或重新出具已获取信息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tabs>
                <w:tab w:val="left" w:pos="250"/>
              </w:tabs>
              <w:spacing w:after="180" w:line="56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</w:rPr>
              <w:lastRenderedPageBreak/>
              <w:tab/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</w:tr>
      <w:tr w:rsidR="005A3F0A" w:rsidRPr="00AE7E82">
        <w:trPr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5A3F0A">
            <w:pPr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spacing w:after="180" w:line="560" w:lineRule="exact"/>
              <w:jc w:val="left"/>
              <w:rPr>
                <w:rFonts w:ascii="Times New Roman" w:hAnsi="Times New Roman" w:cs="Times New Roman"/>
              </w:rPr>
            </w:pPr>
            <w:r w:rsidRPr="00AE7E82">
              <w:rPr>
                <w:rFonts w:ascii="Times New Roman" w:eastAsia="楷体" w:hAnsi="Times New Roman" w:cs="Times New Roman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tabs>
                <w:tab w:val="left" w:pos="250"/>
              </w:tabs>
              <w:spacing w:after="180" w:line="56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</w:rPr>
              <w:tab/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</w:tr>
      <w:tr w:rsidR="005A3F0A" w:rsidRPr="00AE7E82">
        <w:trPr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5A3F0A">
            <w:pPr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spacing w:after="180" w:line="560" w:lineRule="exact"/>
              <w:jc w:val="left"/>
              <w:rPr>
                <w:rFonts w:ascii="Times New Roman" w:hAnsi="Times New Roman" w:cs="Times New Roman"/>
              </w:rPr>
            </w:pPr>
            <w:r w:rsidRPr="00AE7E82">
              <w:rPr>
                <w:rFonts w:ascii="Times New Roman" w:eastAsia="楷体" w:hAnsi="Times New Roman" w:cs="Times New Roman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CF37E5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721D59"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</w:tr>
      <w:tr w:rsidR="005A3F0A" w:rsidRPr="00AE7E82">
        <w:trPr>
          <w:jc w:val="center"/>
        </w:trPr>
        <w:tc>
          <w:tcPr>
            <w:tcW w:w="355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spacing w:after="180" w:line="560" w:lineRule="exact"/>
              <w:jc w:val="left"/>
              <w:rPr>
                <w:rFonts w:ascii="Times New Roman" w:hAnsi="Times New Roman" w:cs="Times New Roman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</w:tr>
    </w:tbl>
    <w:p w:rsidR="005A3F0A" w:rsidRPr="00AE7E82" w:rsidRDefault="00E95ACD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AE7E82">
        <w:rPr>
          <w:rFonts w:ascii="Times New Roman" w:eastAsia="黑体" w:hAnsi="Times New Roman" w:cs="Times New Roman"/>
          <w:sz w:val="32"/>
          <w:szCs w:val="32"/>
        </w:rPr>
        <w:t>四、政府信息公开行政复议、行政诉讼情况</w:t>
      </w:r>
    </w:p>
    <w:tbl>
      <w:tblPr>
        <w:tblW w:w="9071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:rsidR="005A3F0A" w:rsidRPr="00AE7E82">
        <w:trPr>
          <w:jc w:val="center"/>
        </w:trPr>
        <w:tc>
          <w:tcPr>
            <w:tcW w:w="30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</w:rPr>
              <w:t>行政诉讼</w:t>
            </w:r>
          </w:p>
        </w:tc>
      </w:tr>
      <w:tr w:rsidR="005A3F0A" w:rsidRPr="00AE7E82"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</w:rPr>
              <w:t>复议后起诉</w:t>
            </w:r>
          </w:p>
        </w:tc>
      </w:tr>
      <w:tr w:rsidR="005A3F0A" w:rsidRPr="00AE7E82">
        <w:trPr>
          <w:jc w:val="center"/>
        </w:trPr>
        <w:tc>
          <w:tcPr>
            <w:tcW w:w="60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5A3F0A">
            <w:pPr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5A3F0A">
            <w:pPr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5A3F0A">
            <w:pPr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5A3F0A">
            <w:pPr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5A3F0A">
            <w:pPr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</w:rPr>
            </w:pPr>
            <w:r w:rsidRPr="00AE7E82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</w:rPr>
            </w:pPr>
            <w:r w:rsidRPr="00AE7E82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</w:rPr>
            </w:pPr>
            <w:r w:rsidRPr="00AE7E82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:rsidR="005A3F0A" w:rsidRPr="00AE7E82">
        <w:trPr>
          <w:jc w:val="center"/>
        </w:trPr>
        <w:tc>
          <w:tcPr>
            <w:tcW w:w="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6855EC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</w:rPr>
              <w:t> 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6855EC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</w:rPr>
              <w:t> 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</w:rPr>
            </w:pPr>
            <w:r w:rsidRPr="00AE7E82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</w:rPr>
            </w:pPr>
            <w:r w:rsidRPr="00AE7E82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A3F0A" w:rsidRPr="00AE7E82" w:rsidRDefault="00E95ACD"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AE7E82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5A3F0A" w:rsidRPr="00AE7E82" w:rsidRDefault="00E95ACD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AE7E82">
        <w:rPr>
          <w:rFonts w:ascii="Times New Roman" w:eastAsia="黑体" w:hAnsi="Times New Roman" w:cs="Times New Roman"/>
          <w:sz w:val="32"/>
          <w:szCs w:val="32"/>
        </w:rPr>
        <w:t>五、存在的主要问题及改进情况</w:t>
      </w:r>
    </w:p>
    <w:p w:rsidR="005A3F0A" w:rsidRPr="00AE7E82" w:rsidRDefault="00E95AC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E7E82">
        <w:rPr>
          <w:rFonts w:ascii="Times New Roman" w:eastAsia="仿宋_GB2312" w:hAnsi="Times New Roman" w:cs="Times New Roman"/>
          <w:sz w:val="32"/>
          <w:szCs w:val="32"/>
        </w:rPr>
        <w:t>2022</w:t>
      </w:r>
      <w:r w:rsidRPr="00AE7E82">
        <w:rPr>
          <w:rFonts w:ascii="Times New Roman" w:eastAsia="仿宋_GB2312" w:hAnsi="Times New Roman" w:cs="Times New Roman"/>
          <w:sz w:val="32"/>
          <w:szCs w:val="32"/>
        </w:rPr>
        <w:t>年，县政府在政府信息公开工作中虽然主动和推动各级、各部门完成各项工作，但也存在一些问题</w:t>
      </w:r>
      <w:r w:rsidR="00362679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 w:rsidRPr="00AE7E82">
        <w:rPr>
          <w:rFonts w:ascii="Times New Roman" w:eastAsia="仿宋_GB2312" w:hAnsi="Times New Roman" w:cs="Times New Roman"/>
          <w:sz w:val="32"/>
          <w:szCs w:val="32"/>
        </w:rPr>
        <w:t>一是政府信息公开工作队伍需要加强，人员业务能力仍需提升</w:t>
      </w:r>
      <w:r w:rsidR="004D4F69">
        <w:rPr>
          <w:rFonts w:ascii="Times New Roman" w:eastAsia="仿宋_GB2312" w:hAnsi="Times New Roman" w:cs="Times New Roman" w:hint="eastAsia"/>
          <w:sz w:val="32"/>
          <w:szCs w:val="32"/>
        </w:rPr>
        <w:t>；</w:t>
      </w:r>
      <w:r w:rsidRPr="00AE7E82">
        <w:rPr>
          <w:rFonts w:ascii="Times New Roman" w:eastAsia="仿宋_GB2312" w:hAnsi="Times New Roman" w:cs="Times New Roman"/>
          <w:sz w:val="32"/>
          <w:szCs w:val="32"/>
        </w:rPr>
        <w:t>二是政策解读工作不够全面，精准解读效果仍需加强。</w:t>
      </w:r>
    </w:p>
    <w:p w:rsidR="005A3F0A" w:rsidRPr="00AE7E82" w:rsidRDefault="00E95AC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E7E82">
        <w:rPr>
          <w:rFonts w:ascii="Times New Roman" w:eastAsia="仿宋_GB2312" w:hAnsi="Times New Roman" w:cs="Times New Roman"/>
          <w:sz w:val="32"/>
          <w:szCs w:val="32"/>
        </w:rPr>
        <w:t>下一步，</w:t>
      </w:r>
      <w:r w:rsidR="00023B49" w:rsidRPr="00AE7E82">
        <w:rPr>
          <w:rFonts w:ascii="Times New Roman" w:eastAsia="仿宋_GB2312" w:hAnsi="Times New Roman" w:cs="Times New Roman"/>
          <w:sz w:val="32"/>
          <w:szCs w:val="32"/>
        </w:rPr>
        <w:t>县政府将结合工作职能，一是加强政务</w:t>
      </w:r>
      <w:r w:rsidR="00114C8C">
        <w:rPr>
          <w:rFonts w:ascii="Times New Roman" w:eastAsia="仿宋_GB2312" w:hAnsi="Times New Roman" w:cs="Times New Roman" w:hint="eastAsia"/>
          <w:sz w:val="32"/>
          <w:szCs w:val="32"/>
        </w:rPr>
        <w:t>信息</w:t>
      </w:r>
      <w:r w:rsidR="00023B49" w:rsidRPr="00AE7E82">
        <w:rPr>
          <w:rFonts w:ascii="Times New Roman" w:eastAsia="仿宋_GB2312" w:hAnsi="Times New Roman" w:cs="Times New Roman"/>
          <w:sz w:val="32"/>
          <w:szCs w:val="32"/>
        </w:rPr>
        <w:t>公开工作的学习教育，提高相关人员的专业素质和责任意识，增强政务信息公开工作能力；二是推动政策解读提质增效，</w:t>
      </w:r>
      <w:r w:rsidR="00023B49" w:rsidRPr="00AE7E82">
        <w:rPr>
          <w:rFonts w:ascii="Times New Roman" w:eastAsia="仿宋_GB2312" w:hAnsi="Times New Roman" w:cs="Times New Roman"/>
          <w:sz w:val="32"/>
          <w:szCs w:val="32"/>
        </w:rPr>
        <w:lastRenderedPageBreak/>
        <w:t>探索创新多渠道、全方位、立体式解读方式，加强县政府重要政策及政务活动的线上线下传播。充分做到</w:t>
      </w:r>
      <w:r w:rsidRPr="00AE7E82">
        <w:rPr>
          <w:rFonts w:ascii="Times New Roman" w:eastAsia="仿宋_GB2312" w:hAnsi="Times New Roman" w:cs="Times New Roman"/>
          <w:sz w:val="32"/>
          <w:szCs w:val="32"/>
        </w:rPr>
        <w:t>补短板、强弱项，进一步拓宽公开渠道，继续做好</w:t>
      </w:r>
      <w:r w:rsidRPr="00AE7E82">
        <w:rPr>
          <w:rFonts w:ascii="Times New Roman" w:eastAsia="仿宋_GB2312" w:hAnsi="Times New Roman" w:cs="Times New Roman"/>
          <w:sz w:val="32"/>
          <w:szCs w:val="32"/>
        </w:rPr>
        <w:t>2023</w:t>
      </w:r>
      <w:r w:rsidRPr="00AE7E82">
        <w:rPr>
          <w:rFonts w:ascii="Times New Roman" w:eastAsia="仿宋_GB2312" w:hAnsi="Times New Roman" w:cs="Times New Roman"/>
          <w:sz w:val="32"/>
          <w:szCs w:val="32"/>
        </w:rPr>
        <w:t>年政府信息公开工作。</w:t>
      </w:r>
    </w:p>
    <w:p w:rsidR="005A3F0A" w:rsidRPr="00AE7E82" w:rsidRDefault="00E95ACD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AE7E82">
        <w:rPr>
          <w:rFonts w:ascii="Times New Roman" w:eastAsia="黑体" w:hAnsi="Times New Roman" w:cs="Times New Roman"/>
          <w:sz w:val="32"/>
          <w:szCs w:val="32"/>
        </w:rPr>
        <w:t>六、其他需要报告的事项</w:t>
      </w:r>
    </w:p>
    <w:p w:rsidR="005A3F0A" w:rsidRDefault="000A4440" w:rsidP="00384E8F">
      <w:pPr>
        <w:spacing w:line="560" w:lineRule="exact"/>
        <w:ind w:firstLine="630"/>
        <w:rPr>
          <w:rFonts w:ascii="Times New Roman" w:eastAsia="仿宋_GB2312" w:hAnsi="Times New Roman" w:cs="Times New Roman"/>
          <w:sz w:val="32"/>
          <w:szCs w:val="32"/>
        </w:rPr>
      </w:pPr>
      <w:r w:rsidRPr="00AE7E82">
        <w:rPr>
          <w:rFonts w:ascii="Times New Roman" w:eastAsia="仿宋_GB2312" w:hAnsi="Times New Roman" w:cs="Times New Roman"/>
          <w:sz w:val="32"/>
          <w:szCs w:val="32"/>
        </w:rPr>
        <w:t>认真贯彻执行国务院办公厅《政府信息公开信息处理费管理办法》和《关于政府信息公开处理费管理有关事项的通知》。</w:t>
      </w:r>
      <w:r w:rsidRPr="00AE7E82">
        <w:rPr>
          <w:rFonts w:ascii="Times New Roman" w:eastAsia="仿宋_GB2312" w:hAnsi="Times New Roman" w:cs="Times New Roman"/>
          <w:sz w:val="32"/>
          <w:szCs w:val="32"/>
        </w:rPr>
        <w:t>2022</w:t>
      </w:r>
      <w:r w:rsidRPr="00AE7E82">
        <w:rPr>
          <w:rFonts w:ascii="Times New Roman" w:eastAsia="仿宋_GB2312" w:hAnsi="Times New Roman" w:cs="Times New Roman"/>
          <w:sz w:val="32"/>
          <w:szCs w:val="32"/>
        </w:rPr>
        <w:t>年县政府办公室未收取信息处理费。</w:t>
      </w:r>
    </w:p>
    <w:p w:rsidR="00384E8F" w:rsidRDefault="00384E8F" w:rsidP="00384E8F">
      <w:pPr>
        <w:spacing w:line="560" w:lineRule="exact"/>
        <w:ind w:firstLine="630"/>
        <w:rPr>
          <w:rFonts w:ascii="Times New Roman" w:eastAsia="仿宋_GB2312" w:hAnsi="Times New Roman" w:cs="Times New Roman"/>
          <w:sz w:val="32"/>
          <w:szCs w:val="32"/>
        </w:rPr>
      </w:pPr>
    </w:p>
    <w:p w:rsidR="00384E8F" w:rsidRDefault="00384E8F" w:rsidP="00384E8F">
      <w:pPr>
        <w:spacing w:line="560" w:lineRule="exact"/>
        <w:ind w:firstLine="630"/>
        <w:rPr>
          <w:rFonts w:ascii="Times New Roman" w:eastAsia="仿宋_GB2312" w:hAnsi="Times New Roman" w:cs="Times New Roman"/>
          <w:sz w:val="32"/>
          <w:szCs w:val="32"/>
        </w:rPr>
      </w:pPr>
    </w:p>
    <w:p w:rsidR="00384E8F" w:rsidRPr="002B1A17" w:rsidRDefault="00384E8F" w:rsidP="00384E8F">
      <w:pPr>
        <w:spacing w:line="560" w:lineRule="exact"/>
        <w:ind w:firstLine="630"/>
        <w:jc w:val="right"/>
        <w:rPr>
          <w:rFonts w:ascii="Times New Roman" w:eastAsia="仿宋_GB2312" w:hAnsi="Times New Roman" w:cs="Times New Roman"/>
          <w:sz w:val="32"/>
          <w:szCs w:val="32"/>
        </w:rPr>
      </w:pPr>
    </w:p>
    <w:sectPr w:rsidR="00384E8F" w:rsidRPr="002B1A17" w:rsidSect="00FF79F3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77D1" w:rsidRDefault="00F677D1" w:rsidP="00946E4F">
      <w:r>
        <w:separator/>
      </w:r>
    </w:p>
  </w:endnote>
  <w:endnote w:type="continuationSeparator" w:id="0">
    <w:p w:rsidR="00F677D1" w:rsidRDefault="00F677D1" w:rsidP="00946E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9737202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46E4F" w:rsidRPr="00946E4F" w:rsidRDefault="00414F10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46E4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946E4F" w:rsidRPr="00946E4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46E4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C37B9" w:rsidRPr="00EC37B9">
          <w:rPr>
            <w:rFonts w:ascii="Times New Roman" w:hAnsi="Times New Roman" w:cs="Times New Roman"/>
            <w:noProof/>
            <w:sz w:val="28"/>
            <w:szCs w:val="28"/>
            <w:lang w:val="zh-CN"/>
          </w:rPr>
          <w:t>3</w:t>
        </w:r>
        <w:r w:rsidRPr="00946E4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46E4F" w:rsidRDefault="00946E4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77D1" w:rsidRDefault="00F677D1" w:rsidP="00946E4F">
      <w:r>
        <w:separator/>
      </w:r>
    </w:p>
  </w:footnote>
  <w:footnote w:type="continuationSeparator" w:id="0">
    <w:p w:rsidR="00F677D1" w:rsidRDefault="00F677D1" w:rsidP="00946E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jlmOTcyMGJiYjJiMmM3YTFmZjg4NTI5NmRhMDQ2Y2MifQ=="/>
  </w:docVars>
  <w:rsids>
    <w:rsidRoot w:val="005A3F0A"/>
    <w:rsid w:val="00006463"/>
    <w:rsid w:val="00023B49"/>
    <w:rsid w:val="000A4440"/>
    <w:rsid w:val="000C4F99"/>
    <w:rsid w:val="000D377B"/>
    <w:rsid w:val="000E7984"/>
    <w:rsid w:val="00106002"/>
    <w:rsid w:val="00114C8C"/>
    <w:rsid w:val="00147F97"/>
    <w:rsid w:val="00154B6C"/>
    <w:rsid w:val="00163A29"/>
    <w:rsid w:val="0018361F"/>
    <w:rsid w:val="00203330"/>
    <w:rsid w:val="00220162"/>
    <w:rsid w:val="00223D84"/>
    <w:rsid w:val="002807F6"/>
    <w:rsid w:val="002B1A17"/>
    <w:rsid w:val="002C1F4B"/>
    <w:rsid w:val="002C3D47"/>
    <w:rsid w:val="002C62C9"/>
    <w:rsid w:val="002D150C"/>
    <w:rsid w:val="00312141"/>
    <w:rsid w:val="00362679"/>
    <w:rsid w:val="003661CD"/>
    <w:rsid w:val="00371E13"/>
    <w:rsid w:val="00384E8F"/>
    <w:rsid w:val="003A05B3"/>
    <w:rsid w:val="003B364D"/>
    <w:rsid w:val="003D7D80"/>
    <w:rsid w:val="003F52B8"/>
    <w:rsid w:val="00414F10"/>
    <w:rsid w:val="00422568"/>
    <w:rsid w:val="00444CFF"/>
    <w:rsid w:val="00467E8D"/>
    <w:rsid w:val="004806F2"/>
    <w:rsid w:val="004A3949"/>
    <w:rsid w:val="004D4F69"/>
    <w:rsid w:val="005208F5"/>
    <w:rsid w:val="005A3F0A"/>
    <w:rsid w:val="005D20A5"/>
    <w:rsid w:val="0060129B"/>
    <w:rsid w:val="00626ED9"/>
    <w:rsid w:val="006719E8"/>
    <w:rsid w:val="006855EC"/>
    <w:rsid w:val="006A599D"/>
    <w:rsid w:val="006B1561"/>
    <w:rsid w:val="006B193D"/>
    <w:rsid w:val="006D1656"/>
    <w:rsid w:val="00721D59"/>
    <w:rsid w:val="007430CF"/>
    <w:rsid w:val="0079704B"/>
    <w:rsid w:val="007A6D95"/>
    <w:rsid w:val="007D12FA"/>
    <w:rsid w:val="00804AC5"/>
    <w:rsid w:val="00886EB5"/>
    <w:rsid w:val="00895E71"/>
    <w:rsid w:val="00913B79"/>
    <w:rsid w:val="00946E4F"/>
    <w:rsid w:val="009476F0"/>
    <w:rsid w:val="00A558E1"/>
    <w:rsid w:val="00A753D7"/>
    <w:rsid w:val="00AB2BFC"/>
    <w:rsid w:val="00AB3653"/>
    <w:rsid w:val="00AE1B63"/>
    <w:rsid w:val="00AE7E82"/>
    <w:rsid w:val="00B03B8A"/>
    <w:rsid w:val="00B06EDE"/>
    <w:rsid w:val="00B52268"/>
    <w:rsid w:val="00B642C4"/>
    <w:rsid w:val="00B7401B"/>
    <w:rsid w:val="00B76258"/>
    <w:rsid w:val="00B97A96"/>
    <w:rsid w:val="00BE0900"/>
    <w:rsid w:val="00CC4D8C"/>
    <w:rsid w:val="00CD7104"/>
    <w:rsid w:val="00CF1C39"/>
    <w:rsid w:val="00CF37E5"/>
    <w:rsid w:val="00D041CF"/>
    <w:rsid w:val="00D73AE0"/>
    <w:rsid w:val="00D8292C"/>
    <w:rsid w:val="00D832FB"/>
    <w:rsid w:val="00DB7281"/>
    <w:rsid w:val="00E07879"/>
    <w:rsid w:val="00E21941"/>
    <w:rsid w:val="00E35B97"/>
    <w:rsid w:val="00E5187C"/>
    <w:rsid w:val="00E86901"/>
    <w:rsid w:val="00E9567B"/>
    <w:rsid w:val="00E95ACD"/>
    <w:rsid w:val="00EB05A2"/>
    <w:rsid w:val="00EC37B9"/>
    <w:rsid w:val="00ED564F"/>
    <w:rsid w:val="00EE2179"/>
    <w:rsid w:val="00F43AFB"/>
    <w:rsid w:val="00F62EC0"/>
    <w:rsid w:val="00F677D1"/>
    <w:rsid w:val="00F778C1"/>
    <w:rsid w:val="00FD3769"/>
    <w:rsid w:val="00FF79F3"/>
    <w:rsid w:val="0BED5272"/>
    <w:rsid w:val="2BB734F3"/>
    <w:rsid w:val="38B923C0"/>
    <w:rsid w:val="46B92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79F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FF79F3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F79F3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FF79F3"/>
    <w:rPr>
      <w:b/>
    </w:rPr>
  </w:style>
  <w:style w:type="paragraph" w:styleId="a5">
    <w:name w:val="header"/>
    <w:basedOn w:val="a"/>
    <w:link w:val="Char"/>
    <w:rsid w:val="00946E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946E4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uiPriority w:val="99"/>
    <w:rsid w:val="00946E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946E4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423</Words>
  <Characters>2413</Characters>
  <Application>Microsoft Office Word</Application>
  <DocSecurity>0</DocSecurity>
  <Lines>20</Lines>
  <Paragraphs>5</Paragraphs>
  <ScaleCrop>false</ScaleCrop>
  <Company/>
  <LinksUpToDate>false</LinksUpToDate>
  <CharactersWithSpaces>2831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cp:lastPrinted>2026-06-05T09:10:00Z</cp:lastPrinted>
  <dcterms:created xsi:type="dcterms:W3CDTF">2023-02-27T03:27:00Z</dcterms:created>
  <dcterms:modified xsi:type="dcterms:W3CDTF">2026-06-05T09:10:00Z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0B18C22080634461876D5C4D658C8F63</vt:lpwstr>
  </property>
</Properties>
</file>