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3D0E83">
      <w:pPr>
        <w:spacing w:line="540" w:lineRule="exact"/>
        <w:jc w:val="center"/>
        <w:rPr>
          <w:rFonts w:hint="eastAsia" w:ascii="黑体" w:hAnsi="黑体" w:eastAsia="黑体" w:cs="黑体"/>
          <w:sz w:val="36"/>
          <w:szCs w:val="36"/>
        </w:rPr>
      </w:pPr>
      <w:r>
        <w:rPr>
          <w:rFonts w:hint="eastAsia" w:ascii="黑体" w:hAnsi="黑体" w:eastAsia="黑体" w:cs="黑体"/>
          <w:sz w:val="36"/>
          <w:szCs w:val="36"/>
        </w:rPr>
        <w:t>巨鹿县城市管理综合行政执法局</w:t>
      </w:r>
    </w:p>
    <w:p w14:paraId="7062BC96">
      <w:pPr>
        <w:spacing w:line="540" w:lineRule="exact"/>
        <w:jc w:val="center"/>
        <w:rPr>
          <w:rFonts w:hint="eastAsia" w:ascii="黑体" w:hAnsi="黑体" w:eastAsia="黑体" w:cs="黑体"/>
          <w:sz w:val="36"/>
          <w:szCs w:val="36"/>
        </w:rPr>
      </w:pPr>
      <w:r>
        <w:rPr>
          <w:rFonts w:hint="eastAsia" w:ascii="黑体" w:hAnsi="黑体" w:eastAsia="黑体" w:cs="黑体"/>
          <w:sz w:val="36"/>
          <w:szCs w:val="36"/>
        </w:rPr>
        <w:t>关于公开选聘招标代理机构的公告</w:t>
      </w:r>
    </w:p>
    <w:p w14:paraId="16E9B038">
      <w:pPr>
        <w:pStyle w:val="18"/>
        <w:wordWrap w:val="0"/>
        <w:spacing w:before="0" w:after="0" w:line="540" w:lineRule="exact"/>
        <w:ind w:firstLine="640" w:firstLineChars="200"/>
        <w:rPr>
          <w:rFonts w:hint="eastAsia" w:ascii="仿宋_GB2312" w:hAnsi="仿宋_GB2312" w:eastAsia="仿宋_GB2312" w:cs="仿宋_GB2312"/>
          <w:sz w:val="32"/>
          <w:szCs w:val="32"/>
        </w:rPr>
      </w:pPr>
    </w:p>
    <w:p w14:paraId="1E1A1336">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为加快推进巨鹿县防汛应急电源采购项目实施，巨鹿县城市管理综合行政执法局拟采取公开比选方式选择1家招标代理机构，开展巨鹿县防汛应急电源采购项目的招标代理工作，诚邀具备相应资质和服务能力的单位参与。</w:t>
      </w:r>
    </w:p>
    <w:p w14:paraId="695FC14D">
      <w:pPr>
        <w:pStyle w:val="3"/>
        <w:wordWrap w:val="0"/>
        <w:spacing w:before="0" w:after="0" w:line="540" w:lineRule="exact"/>
        <w:ind w:firstLine="562" w:firstLineChars="200"/>
        <w:rPr>
          <w:rFonts w:hint="eastAsia" w:ascii="宋体" w:hAnsi="宋体" w:eastAsia="宋体"/>
          <w:sz w:val="28"/>
          <w:szCs w:val="28"/>
        </w:rPr>
      </w:pPr>
      <w:r>
        <w:rPr>
          <w:rFonts w:ascii="宋体" w:hAnsi="宋体" w:eastAsia="宋体"/>
          <w:sz w:val="28"/>
          <w:szCs w:val="28"/>
        </w:rPr>
        <w:t>一、项目基本情况</w:t>
      </w:r>
    </w:p>
    <w:p w14:paraId="19879A24">
      <w:pPr>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（一）业主单位：巨鹿县城市管理综合行政执法局</w:t>
      </w:r>
    </w:p>
    <w:p w14:paraId="02311187">
      <w:pPr>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（二）项目名称：巨鹿县防汛应急电源采购项目公开选聘招标代理机构。</w:t>
      </w:r>
    </w:p>
    <w:p w14:paraId="2F7A0F3B">
      <w:pPr>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（三）项目预估投资额预算：￥</w:t>
      </w:r>
      <w:r>
        <w:rPr>
          <w:rFonts w:hint="eastAsia" w:ascii="仿宋_GB2312" w:hAnsi="仿宋_GB2312" w:eastAsia="仿宋_GB2312" w:cs="仿宋_GB2312"/>
          <w:sz w:val="28"/>
          <w:szCs w:val="28"/>
          <w:u w:val="single"/>
        </w:rPr>
        <w:t>120</w:t>
      </w:r>
      <w:r>
        <w:rPr>
          <w:rFonts w:hint="eastAsia" w:ascii="仿宋_GB2312" w:hAnsi="仿宋_GB2312" w:eastAsia="仿宋_GB2312" w:cs="仿宋_GB2312"/>
          <w:sz w:val="28"/>
          <w:szCs w:val="28"/>
        </w:rPr>
        <w:t>万元人民币</w:t>
      </w:r>
    </w:p>
    <w:p w14:paraId="78A72432">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（四）服务范围：招标文件编制、公告发布、开评标组织、中标公示、合同备案、答疑及异议处理、全套招标档案整理归档等全流程招标代理服务。</w:t>
      </w:r>
    </w:p>
    <w:p w14:paraId="3F249A3C">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（五）服务要求：1.严格遵守《中华人民共和国政府采购法》及相关法律法规，规范开展代理服务；2.按要求完成</w:t>
      </w:r>
      <w:r>
        <w:rPr>
          <w:rFonts w:hint="eastAsia" w:ascii="仿宋_GB2312" w:hAnsi="仿宋_GB2312" w:eastAsia="仿宋_GB2312" w:cs="仿宋_GB2312"/>
          <w:color w:val="auto"/>
          <w:sz w:val="28"/>
          <w:szCs w:val="28"/>
        </w:rPr>
        <w:t>招标</w:t>
      </w:r>
      <w:r>
        <w:rPr>
          <w:rFonts w:hint="eastAsia" w:ascii="仿宋_GB2312" w:hAnsi="仿宋_GB2312" w:eastAsia="仿宋_GB2312" w:cs="仿宋_GB2312"/>
          <w:sz w:val="28"/>
          <w:szCs w:val="28"/>
        </w:rPr>
        <w:t>文件编制、评审组织等工作，确保流程合法合规；3.及时响应业主单位需求，提供专业、高效的咨询服务。</w:t>
      </w:r>
    </w:p>
    <w:p w14:paraId="7A3DC43D">
      <w:pPr>
        <w:spacing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（六）服务周期：自招标启动至项目招投标档案办结完毕。</w:t>
      </w:r>
    </w:p>
    <w:p w14:paraId="2E9E4D33">
      <w:pPr>
        <w:pStyle w:val="3"/>
        <w:wordWrap w:val="0"/>
        <w:spacing w:before="0" w:after="0" w:line="540" w:lineRule="exact"/>
        <w:ind w:firstLine="562" w:firstLineChars="200"/>
        <w:rPr>
          <w:rFonts w:hint="eastAsia" w:ascii="宋体" w:hAnsi="宋体" w:eastAsia="宋体"/>
          <w:sz w:val="28"/>
          <w:szCs w:val="28"/>
        </w:rPr>
      </w:pPr>
      <w:r>
        <w:rPr>
          <w:rFonts w:hint="eastAsia" w:ascii="宋体" w:hAnsi="宋体" w:eastAsia="宋体"/>
          <w:sz w:val="28"/>
          <w:szCs w:val="28"/>
        </w:rPr>
        <w:t>二、比选申请人资格要求</w:t>
      </w:r>
    </w:p>
    <w:p w14:paraId="0A046CE1">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1.满足相关法律、法规要求；</w:t>
      </w:r>
    </w:p>
    <w:p w14:paraId="66D1B4ED">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2.中华人民共和国境内注册的独立法人，具有有效营业执照，且具备从事招标代理业务的营业场所和相应人员；</w:t>
      </w:r>
    </w:p>
    <w:p w14:paraId="1616C2FD">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3.专职业务人员不少于 5 人；</w:t>
      </w:r>
    </w:p>
    <w:p w14:paraId="0243240E">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4.公告发布之日前三年内在招标代理工作中无违法违规诚信记录（需提供承诺书）；</w:t>
      </w:r>
    </w:p>
    <w:p w14:paraId="64CACCC7">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5.本项目不接受联合体参与比选。</w:t>
      </w:r>
    </w:p>
    <w:p w14:paraId="531EE821">
      <w:pPr>
        <w:pStyle w:val="3"/>
        <w:wordWrap w:val="0"/>
        <w:spacing w:before="0" w:after="0" w:line="540" w:lineRule="exact"/>
        <w:ind w:firstLine="562" w:firstLineChars="200"/>
        <w:rPr>
          <w:rFonts w:hint="eastAsia" w:ascii="宋体" w:hAnsi="宋体" w:eastAsia="宋体"/>
          <w:color w:val="auto"/>
          <w:sz w:val="28"/>
          <w:szCs w:val="28"/>
        </w:rPr>
      </w:pPr>
      <w:r>
        <w:rPr>
          <w:rFonts w:hint="eastAsia" w:ascii="宋体" w:hAnsi="宋体" w:eastAsia="宋体"/>
          <w:color w:val="auto"/>
          <w:sz w:val="28"/>
          <w:szCs w:val="28"/>
        </w:rPr>
        <w:t>三</w:t>
      </w:r>
      <w:r>
        <w:rPr>
          <w:rFonts w:ascii="宋体" w:hAnsi="宋体" w:eastAsia="宋体"/>
          <w:color w:val="auto"/>
          <w:sz w:val="28"/>
          <w:szCs w:val="28"/>
        </w:rPr>
        <w:t>、比选申请文件编制及递交要求</w:t>
      </w:r>
    </w:p>
    <w:p w14:paraId="63BC11CD">
      <w:pPr>
        <w:pStyle w:val="4"/>
        <w:wordWrap w:val="0"/>
        <w:spacing w:before="0" w:after="0" w:line="540" w:lineRule="exact"/>
        <w:ind w:firstLine="562" w:firstLineChars="200"/>
        <w:rPr>
          <w:rFonts w:hint="eastAsia" w:ascii="宋体" w:hAnsi="宋体" w:eastAsia="宋体"/>
          <w:color w:val="auto"/>
          <w:sz w:val="28"/>
          <w:szCs w:val="28"/>
          <w:lang w:val="en-US" w:eastAsia="zh-CN"/>
        </w:rPr>
      </w:pPr>
      <w:r>
        <w:rPr>
          <w:rFonts w:ascii="宋体" w:hAnsi="宋体" w:eastAsia="宋体"/>
          <w:color w:val="auto"/>
          <w:sz w:val="28"/>
          <w:szCs w:val="28"/>
        </w:rPr>
        <w:t>（一）比选</w:t>
      </w:r>
      <w:r>
        <w:rPr>
          <w:rFonts w:hint="eastAsia" w:ascii="宋体" w:hAnsi="宋体" w:eastAsia="宋体"/>
          <w:color w:val="auto"/>
          <w:sz w:val="28"/>
          <w:szCs w:val="28"/>
        </w:rPr>
        <w:t>申请</w:t>
      </w:r>
      <w:r>
        <w:rPr>
          <w:rFonts w:ascii="宋体" w:hAnsi="宋体" w:eastAsia="宋体"/>
          <w:color w:val="auto"/>
          <w:sz w:val="28"/>
          <w:szCs w:val="28"/>
        </w:rPr>
        <w:t>文件组成内容</w:t>
      </w:r>
    </w:p>
    <w:p w14:paraId="4103E12E">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比选申请函；2.报价函；3.法定代表人身份证明或授权委托书（含委托代理人身份证复印件）；4.营业执照副本复印件或扫描件；5.专职业务人员相关证明材料；6.公告发布之日前三年内在招标代理工作中无违法违规诚信记录的承诺书；7. 营业场所的现场照片等相关证明材料；8</w:t>
      </w:r>
      <w:r>
        <w:rPr>
          <w:rFonts w:ascii="仿宋_GB2312" w:hAnsi="仿宋_GB2312" w:eastAsia="仿宋_GB2312" w:cs="仿宋_GB2312"/>
          <w:color w:val="auto"/>
          <w:sz w:val="28"/>
          <w:szCs w:val="28"/>
        </w:rPr>
        <w:t xml:space="preserve">. </w:t>
      </w:r>
      <w:r>
        <w:rPr>
          <w:rFonts w:hint="eastAsia" w:ascii="仿宋_GB2312" w:hAnsi="仿宋_GB2312" w:eastAsia="仿宋_GB2312" w:cs="仿宋_GB2312"/>
          <w:color w:val="auto"/>
          <w:sz w:val="28"/>
          <w:szCs w:val="28"/>
        </w:rPr>
        <w:t>公告发布之日前三年内的招标代理业绩；9</w:t>
      </w:r>
      <w:r>
        <w:rPr>
          <w:rFonts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rPr>
        <w:t>服务方案；1</w:t>
      </w:r>
      <w:r>
        <w:rPr>
          <w:rFonts w:ascii="仿宋_GB2312" w:hAnsi="仿宋_GB2312" w:eastAsia="仿宋_GB2312" w:cs="仿宋_GB2312"/>
          <w:color w:val="auto"/>
          <w:sz w:val="28"/>
          <w:szCs w:val="28"/>
        </w:rPr>
        <w:t>0.</w:t>
      </w:r>
      <w:r>
        <w:rPr>
          <w:rFonts w:hint="eastAsia" w:ascii="仿宋_GB2312" w:hAnsi="仿宋_GB2312" w:eastAsia="仿宋_GB2312" w:cs="仿宋_GB2312"/>
          <w:color w:val="auto"/>
          <w:sz w:val="28"/>
          <w:szCs w:val="28"/>
        </w:rPr>
        <w:t>其他资料。</w:t>
      </w:r>
    </w:p>
    <w:p w14:paraId="4CE27747">
      <w:pPr>
        <w:pStyle w:val="4"/>
        <w:wordWrap w:val="0"/>
        <w:spacing w:before="0" w:after="0" w:line="540" w:lineRule="exact"/>
        <w:ind w:firstLine="562" w:firstLineChars="200"/>
        <w:rPr>
          <w:rFonts w:hint="eastAsia" w:ascii="宋体" w:hAnsi="宋体" w:eastAsia="宋体"/>
          <w:color w:val="auto"/>
          <w:sz w:val="28"/>
          <w:szCs w:val="28"/>
        </w:rPr>
      </w:pPr>
      <w:r>
        <w:rPr>
          <w:rFonts w:ascii="宋体" w:hAnsi="宋体" w:eastAsia="宋体"/>
          <w:color w:val="auto"/>
          <w:sz w:val="28"/>
          <w:szCs w:val="28"/>
        </w:rPr>
        <w:t>（二）递交要求</w:t>
      </w:r>
    </w:p>
    <w:p w14:paraId="2706C945">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1.比选文件及证明材料均提供纸质版加盖公章（扫描件加盖公章即可）胶装一正五副进行密封包装（同时报备PDF版），于报名截止日前报送至巨鹿县城市管理综合行政执法局305室。</w:t>
      </w:r>
    </w:p>
    <w:p w14:paraId="4A6413D0">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2.递交时间：2026年8 月</w:t>
      </w:r>
      <w:r>
        <w:rPr>
          <w:rFonts w:hint="eastAsia" w:ascii="仿宋_GB2312" w:hAnsi="仿宋_GB2312" w:eastAsia="仿宋_GB2312" w:cs="仿宋_GB2312"/>
          <w:color w:val="auto"/>
          <w:sz w:val="28"/>
          <w:szCs w:val="28"/>
          <w:lang w:val="en-US" w:eastAsia="zh-CN"/>
        </w:rPr>
        <w:t>11</w:t>
      </w:r>
      <w:r>
        <w:rPr>
          <w:rFonts w:hint="eastAsia" w:ascii="仿宋_GB2312" w:hAnsi="仿宋_GB2312" w:eastAsia="仿宋_GB2312" w:cs="仿宋_GB2312"/>
          <w:color w:val="auto"/>
          <w:sz w:val="28"/>
          <w:szCs w:val="28"/>
        </w:rPr>
        <w:t>日起至 2026 年8月</w:t>
      </w:r>
      <w:r>
        <w:rPr>
          <w:rFonts w:hint="eastAsia" w:ascii="仿宋_GB2312" w:hAnsi="仿宋_GB2312" w:eastAsia="仿宋_GB2312" w:cs="仿宋_GB2312"/>
          <w:color w:val="auto"/>
          <w:sz w:val="28"/>
          <w:szCs w:val="28"/>
          <w:lang w:val="en-US" w:eastAsia="zh-CN"/>
        </w:rPr>
        <w:t>17</w:t>
      </w:r>
      <w:bookmarkStart w:id="6" w:name="_GoBack"/>
      <w:bookmarkEnd w:id="6"/>
      <w:r>
        <w:rPr>
          <w:rFonts w:hint="eastAsia" w:ascii="仿宋_GB2312" w:hAnsi="仿宋_GB2312" w:eastAsia="仿宋_GB2312" w:cs="仿宋_GB2312"/>
          <w:color w:val="auto"/>
          <w:sz w:val="28"/>
          <w:szCs w:val="28"/>
        </w:rPr>
        <w:t>日 17:00 时止（北京时间），逾期递交的文件不予接受。</w:t>
      </w:r>
    </w:p>
    <w:p w14:paraId="7C58F1CB">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3.比选申请文件需按文件格式要求在规定位置加盖单位公章及法定代表人或委托代理人签字或盖章，否则视为无效文件。</w:t>
      </w:r>
    </w:p>
    <w:p w14:paraId="7B40F3C6">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4.比选文件及所发生的任何费用由参加比选的公司自行负责，我单位不作补偿。比选文件不退。</w:t>
      </w:r>
    </w:p>
    <w:p w14:paraId="05D4FD07">
      <w:pPr>
        <w:pStyle w:val="3"/>
        <w:wordWrap w:val="0"/>
        <w:spacing w:before="0" w:after="0" w:line="540" w:lineRule="exact"/>
        <w:ind w:firstLine="562" w:firstLineChars="200"/>
        <w:rPr>
          <w:rFonts w:hint="eastAsia" w:ascii="宋体" w:hAnsi="宋体" w:eastAsia="宋体"/>
          <w:sz w:val="28"/>
          <w:szCs w:val="28"/>
        </w:rPr>
      </w:pPr>
      <w:r>
        <w:rPr>
          <w:rFonts w:hint="eastAsia" w:ascii="宋体" w:hAnsi="宋体" w:eastAsia="宋体"/>
          <w:sz w:val="28"/>
          <w:szCs w:val="28"/>
        </w:rPr>
        <w:t>四</w:t>
      </w:r>
      <w:r>
        <w:rPr>
          <w:rFonts w:ascii="宋体" w:hAnsi="宋体" w:eastAsia="宋体"/>
          <w:sz w:val="28"/>
          <w:szCs w:val="28"/>
        </w:rPr>
        <w:t>、</w:t>
      </w:r>
      <w:r>
        <w:rPr>
          <w:rFonts w:hint="eastAsia" w:ascii="宋体" w:hAnsi="宋体" w:eastAsia="宋体"/>
          <w:sz w:val="28"/>
          <w:szCs w:val="28"/>
        </w:rPr>
        <w:t>比</w:t>
      </w:r>
      <w:r>
        <w:rPr>
          <w:rFonts w:ascii="宋体" w:hAnsi="宋体" w:eastAsia="宋体"/>
          <w:sz w:val="28"/>
          <w:szCs w:val="28"/>
        </w:rPr>
        <w:t>选规则</w:t>
      </w:r>
    </w:p>
    <w:p w14:paraId="56FBA007">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rPr>
        <w:t>.若仅一家比选申请人报名且符合资格要求，则直接确定为本项目的招标代理单位；</w:t>
      </w:r>
    </w:p>
    <w:p w14:paraId="0E370603">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rPr>
        <w:t>.</w:t>
      </w:r>
      <w:r>
        <w:rPr>
          <w:rFonts w:hint="eastAsia"/>
          <w:color w:val="auto"/>
        </w:rPr>
        <w:t xml:space="preserve"> </w:t>
      </w:r>
      <w:r>
        <w:rPr>
          <w:rFonts w:hint="eastAsia" w:ascii="仿宋_GB2312" w:hAnsi="仿宋_GB2312" w:eastAsia="仿宋_GB2312" w:cs="仿宋_GB2312"/>
          <w:color w:val="auto"/>
          <w:sz w:val="28"/>
          <w:szCs w:val="28"/>
        </w:rPr>
        <w:t>若有2家及以上单位报名且均符合条件，则根据企业实力、企业信誉、企业业绩、服务方案、代理报价等进行综合评议</w:t>
      </w:r>
      <w:r>
        <w:rPr>
          <w:rFonts w:hint="eastAsia" w:ascii="仿宋_GB2312" w:hAnsi="仿宋_GB2312" w:eastAsia="仿宋_GB2312" w:cs="仿宋_GB2312"/>
          <w:color w:val="auto"/>
          <w:sz w:val="28"/>
          <w:szCs w:val="28"/>
          <w:highlight w:val="none"/>
        </w:rPr>
        <w:t>初步确定中选单位，并通过局党组会议讨论最终确定本项目的招标代理单</w:t>
      </w:r>
      <w:r>
        <w:rPr>
          <w:rFonts w:hint="eastAsia" w:ascii="仿宋_GB2312" w:hAnsi="仿宋_GB2312" w:eastAsia="仿宋_GB2312" w:cs="仿宋_GB2312"/>
          <w:color w:val="auto"/>
          <w:sz w:val="28"/>
          <w:szCs w:val="28"/>
        </w:rPr>
        <w:t>位；</w:t>
      </w:r>
    </w:p>
    <w:p w14:paraId="6FEE4FEB">
      <w:pPr>
        <w:pStyle w:val="18"/>
        <w:wordWrap w:val="0"/>
        <w:spacing w:before="0" w:after="0" w:line="540" w:lineRule="exact"/>
        <w:ind w:firstLine="560" w:firstLineChars="200"/>
        <w:rPr>
          <w:rFonts w:hint="eastAsia" w:ascii="仿宋_GB2312" w:hAnsi="仿宋_GB2312" w:eastAsia="仿宋_GB2312" w:cs="仿宋_GB2312"/>
          <w:color w:val="auto"/>
          <w:sz w:val="28"/>
          <w:szCs w:val="28"/>
        </w:rPr>
      </w:pPr>
      <w:r>
        <w:rPr>
          <w:rFonts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rPr>
        <w:t>.对于未中选的比选申请人，不再另行解释。</w:t>
      </w:r>
    </w:p>
    <w:p w14:paraId="247CD85E">
      <w:pPr>
        <w:pStyle w:val="3"/>
        <w:wordWrap w:val="0"/>
        <w:spacing w:before="0" w:after="0" w:line="540" w:lineRule="exact"/>
        <w:ind w:firstLine="562" w:firstLineChars="200"/>
        <w:rPr>
          <w:rFonts w:hint="eastAsia" w:ascii="宋体" w:hAnsi="宋体" w:eastAsia="宋体"/>
          <w:color w:val="auto"/>
          <w:sz w:val="28"/>
          <w:szCs w:val="28"/>
        </w:rPr>
      </w:pPr>
      <w:r>
        <w:rPr>
          <w:rFonts w:hint="eastAsia" w:ascii="宋体" w:hAnsi="宋体" w:eastAsia="宋体"/>
          <w:color w:val="auto"/>
          <w:sz w:val="28"/>
          <w:szCs w:val="28"/>
        </w:rPr>
        <w:t>五</w:t>
      </w:r>
      <w:r>
        <w:rPr>
          <w:rFonts w:ascii="宋体" w:hAnsi="宋体" w:eastAsia="宋体"/>
          <w:color w:val="auto"/>
          <w:sz w:val="28"/>
          <w:szCs w:val="28"/>
        </w:rPr>
        <w:t>、联系方式</w:t>
      </w:r>
    </w:p>
    <w:p w14:paraId="64855A80">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比选人：巨鹿县城市管理综合行政执法局</w:t>
      </w:r>
    </w:p>
    <w:p w14:paraId="6AEDBDDC">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 址：巨鹿县经济开发区元泽路</w:t>
      </w:r>
    </w:p>
    <w:p w14:paraId="3D998733">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联系人：王江敏</w:t>
      </w:r>
    </w:p>
    <w:p w14:paraId="45E4871E">
      <w:pPr>
        <w:pStyle w:val="18"/>
        <w:wordWrap w:val="0"/>
        <w:spacing w:before="0" w:after="0" w:line="5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联系电话：0319-4315009</w:t>
      </w:r>
    </w:p>
    <w:p w14:paraId="6B2070B3">
      <w:pPr>
        <w:pStyle w:val="18"/>
        <w:wordWrap w:val="0"/>
        <w:spacing w:before="0" w:after="0"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569064F5">
      <w:pPr>
        <w:pStyle w:val="18"/>
        <w:wordWrap w:val="0"/>
        <w:rPr>
          <w:rFonts w:hint="eastAsia" w:ascii="宋体" w:hAnsi="宋体" w:eastAsia="宋体"/>
        </w:rPr>
      </w:pPr>
    </w:p>
    <w:p w14:paraId="7C7DF46D">
      <w:pPr>
        <w:pStyle w:val="3"/>
        <w:wordWrap w:val="0"/>
        <w:rPr>
          <w:rFonts w:hint="eastAsia" w:ascii="宋体" w:hAnsi="宋体" w:eastAsia="宋体"/>
          <w:b w:val="0"/>
        </w:rPr>
      </w:pPr>
      <w:r>
        <w:rPr>
          <w:rFonts w:ascii="宋体" w:hAnsi="宋体" w:eastAsia="宋体"/>
          <w:b w:val="0"/>
        </w:rPr>
        <w:t>附件：比选申请文件格式</w:t>
      </w:r>
    </w:p>
    <w:p w14:paraId="0716E93F">
      <w:pPr>
        <w:tabs>
          <w:tab w:val="right" w:leader="dot" w:pos="8820"/>
        </w:tabs>
        <w:wordWrap w:val="0"/>
        <w:ind w:left="27" w:leftChars="13" w:firstLine="1792" w:firstLineChars="640"/>
        <w:rPr>
          <w:rFonts w:hint="eastAsia" w:ascii="宋体" w:hAnsi="宋体" w:eastAsia="宋体" w:cs="宋体"/>
          <w:bCs/>
          <w:sz w:val="28"/>
          <w:szCs w:val="28"/>
        </w:rPr>
      </w:pPr>
    </w:p>
    <w:p w14:paraId="14FEBBE1">
      <w:pPr>
        <w:spacing w:line="360" w:lineRule="auto"/>
        <w:jc w:val="right"/>
        <w:rPr>
          <w:rFonts w:hint="eastAsia" w:ascii="宋体" w:hAnsi="宋体" w:cs="宋体"/>
          <w:bCs/>
          <w:color w:val="auto"/>
          <w:sz w:val="32"/>
          <w:szCs w:val="32"/>
        </w:rPr>
      </w:pPr>
      <w:r>
        <w:rPr>
          <w:rFonts w:hint="eastAsia" w:ascii="宋体" w:hAnsi="宋体" w:cs="宋体"/>
          <w:bCs/>
          <w:color w:val="auto"/>
          <w:sz w:val="32"/>
          <w:szCs w:val="32"/>
        </w:rPr>
        <w:t>正本（或副本）</w:t>
      </w:r>
    </w:p>
    <w:p w14:paraId="0B7A5DBD">
      <w:pPr>
        <w:tabs>
          <w:tab w:val="right" w:leader="dot" w:pos="8820"/>
        </w:tabs>
        <w:wordWrap w:val="0"/>
        <w:ind w:left="27" w:leftChars="13" w:firstLine="1792" w:firstLineChars="640"/>
        <w:rPr>
          <w:rFonts w:hint="eastAsia" w:ascii="宋体" w:hAnsi="宋体" w:eastAsia="宋体" w:cs="宋体"/>
          <w:bCs/>
          <w:sz w:val="28"/>
          <w:szCs w:val="28"/>
        </w:rPr>
      </w:pPr>
    </w:p>
    <w:p w14:paraId="706ADB92">
      <w:pPr>
        <w:wordWrap w:val="0"/>
        <w:adjustRightInd w:val="0"/>
        <w:jc w:val="center"/>
        <w:rPr>
          <w:rFonts w:hint="eastAsia" w:ascii="宋体" w:hAnsi="宋体" w:eastAsia="宋体" w:cs="宋体"/>
          <w:bCs/>
          <w:sz w:val="44"/>
          <w:szCs w:val="44"/>
        </w:rPr>
      </w:pPr>
      <w:r>
        <w:rPr>
          <w:rFonts w:hint="eastAsia" w:ascii="宋体" w:hAnsi="宋体" w:eastAsia="宋体" w:cs="宋体"/>
          <w:bCs/>
          <w:sz w:val="44"/>
          <w:szCs w:val="44"/>
        </w:rPr>
        <w:t>（项目名称）</w:t>
      </w:r>
    </w:p>
    <w:p w14:paraId="4E766DEB">
      <w:pPr>
        <w:wordWrap w:val="0"/>
        <w:jc w:val="center"/>
        <w:rPr>
          <w:rFonts w:hint="eastAsia" w:ascii="宋体" w:hAnsi="宋体" w:eastAsia="宋体" w:cs="宋体"/>
          <w:bCs/>
          <w:sz w:val="44"/>
          <w:szCs w:val="44"/>
        </w:rPr>
      </w:pPr>
    </w:p>
    <w:p w14:paraId="3063B035">
      <w:pPr>
        <w:wordWrap w:val="0"/>
        <w:jc w:val="center"/>
        <w:rPr>
          <w:rFonts w:hint="eastAsia" w:ascii="宋体" w:hAnsi="宋体" w:eastAsia="宋体" w:cs="宋体"/>
          <w:bCs/>
          <w:sz w:val="44"/>
          <w:szCs w:val="44"/>
        </w:rPr>
      </w:pPr>
    </w:p>
    <w:p w14:paraId="7B6BA0F1">
      <w:pPr>
        <w:wordWrap w:val="0"/>
        <w:jc w:val="center"/>
        <w:rPr>
          <w:rFonts w:hint="eastAsia" w:ascii="宋体" w:hAnsi="宋体" w:eastAsia="宋体" w:cs="宋体"/>
          <w:bCs/>
          <w:sz w:val="44"/>
          <w:szCs w:val="44"/>
        </w:rPr>
      </w:pPr>
    </w:p>
    <w:p w14:paraId="6B0A2686">
      <w:pPr>
        <w:wordWrap w:val="0"/>
        <w:jc w:val="center"/>
        <w:rPr>
          <w:rFonts w:hint="eastAsia" w:ascii="宋体" w:hAnsi="宋体" w:eastAsia="宋体" w:cs="宋体"/>
          <w:sz w:val="48"/>
          <w:szCs w:val="48"/>
        </w:rPr>
      </w:pPr>
    </w:p>
    <w:p w14:paraId="7F74CEF3">
      <w:pPr>
        <w:wordWrap w:val="0"/>
        <w:jc w:val="center"/>
        <w:rPr>
          <w:rFonts w:hint="eastAsia" w:ascii="宋体" w:hAnsi="宋体" w:eastAsia="宋体" w:cs="宋体"/>
          <w:sz w:val="48"/>
          <w:szCs w:val="48"/>
        </w:rPr>
      </w:pPr>
    </w:p>
    <w:p w14:paraId="3F342C40">
      <w:pPr>
        <w:wordWrap w:val="0"/>
        <w:jc w:val="center"/>
        <w:rPr>
          <w:rFonts w:hint="eastAsia" w:ascii="宋体" w:hAnsi="宋体" w:eastAsia="宋体" w:cs="宋体"/>
          <w:bCs/>
          <w:spacing w:val="60"/>
          <w:sz w:val="96"/>
          <w:szCs w:val="96"/>
        </w:rPr>
      </w:pPr>
      <w:r>
        <w:rPr>
          <w:rFonts w:hint="eastAsia" w:ascii="宋体" w:hAnsi="宋体" w:eastAsia="宋体" w:cs="宋体"/>
          <w:bCs/>
          <w:spacing w:val="60"/>
          <w:sz w:val="96"/>
          <w:szCs w:val="96"/>
        </w:rPr>
        <w:t>比选申请文件</w:t>
      </w:r>
    </w:p>
    <w:p w14:paraId="4F926359">
      <w:pPr>
        <w:wordWrap w:val="0"/>
        <w:jc w:val="center"/>
        <w:rPr>
          <w:rFonts w:hint="eastAsia" w:ascii="宋体" w:hAnsi="宋体" w:eastAsia="宋体" w:cs="宋体"/>
          <w:bCs/>
          <w:sz w:val="32"/>
          <w:szCs w:val="32"/>
        </w:rPr>
      </w:pPr>
    </w:p>
    <w:p w14:paraId="3DFA2DD7">
      <w:pPr>
        <w:wordWrap w:val="0"/>
        <w:jc w:val="center"/>
        <w:rPr>
          <w:rFonts w:hint="eastAsia" w:ascii="宋体" w:hAnsi="宋体" w:eastAsia="宋体" w:cs="宋体"/>
          <w:sz w:val="32"/>
          <w:szCs w:val="32"/>
        </w:rPr>
      </w:pPr>
    </w:p>
    <w:p w14:paraId="41BD6925">
      <w:pPr>
        <w:wordWrap w:val="0"/>
        <w:jc w:val="center"/>
        <w:rPr>
          <w:rFonts w:hint="eastAsia" w:ascii="宋体" w:hAnsi="宋体" w:eastAsia="宋体" w:cs="宋体"/>
          <w:sz w:val="32"/>
          <w:szCs w:val="32"/>
        </w:rPr>
      </w:pPr>
    </w:p>
    <w:p w14:paraId="1A779AB1">
      <w:pPr>
        <w:wordWrap w:val="0"/>
        <w:jc w:val="center"/>
        <w:rPr>
          <w:rFonts w:hint="eastAsia" w:ascii="宋体" w:hAnsi="宋体" w:eastAsia="宋体" w:cs="宋体"/>
          <w:sz w:val="32"/>
          <w:szCs w:val="32"/>
        </w:rPr>
      </w:pPr>
    </w:p>
    <w:p w14:paraId="79764181">
      <w:pPr>
        <w:wordWrap w:val="0"/>
        <w:jc w:val="center"/>
        <w:rPr>
          <w:rFonts w:hint="eastAsia" w:ascii="宋体" w:hAnsi="宋体" w:eastAsia="宋体" w:cs="宋体"/>
          <w:sz w:val="32"/>
          <w:szCs w:val="32"/>
        </w:rPr>
      </w:pPr>
    </w:p>
    <w:p w14:paraId="48BBDD76">
      <w:pPr>
        <w:wordWrap w:val="0"/>
        <w:jc w:val="center"/>
        <w:rPr>
          <w:rFonts w:hint="eastAsia" w:ascii="宋体" w:hAnsi="宋体" w:eastAsia="宋体" w:cs="宋体"/>
          <w:sz w:val="32"/>
          <w:szCs w:val="32"/>
        </w:rPr>
      </w:pPr>
    </w:p>
    <w:p w14:paraId="6A2BCB69">
      <w:pPr>
        <w:wordWrap w:val="0"/>
        <w:jc w:val="center"/>
        <w:rPr>
          <w:rFonts w:hint="eastAsia" w:ascii="宋体" w:hAnsi="宋体" w:eastAsia="宋体" w:cs="宋体"/>
          <w:sz w:val="32"/>
          <w:szCs w:val="32"/>
        </w:rPr>
      </w:pPr>
    </w:p>
    <w:p w14:paraId="2D27694A">
      <w:pPr>
        <w:wordWrap w:val="0"/>
        <w:jc w:val="center"/>
        <w:rPr>
          <w:rFonts w:hint="eastAsia" w:ascii="宋体" w:hAnsi="宋体" w:eastAsia="宋体" w:cs="宋体"/>
          <w:sz w:val="32"/>
          <w:szCs w:val="32"/>
        </w:rPr>
      </w:pPr>
    </w:p>
    <w:p w14:paraId="5BFF162C">
      <w:pPr>
        <w:wordWrap w:val="0"/>
        <w:jc w:val="center"/>
        <w:rPr>
          <w:rFonts w:hint="eastAsia" w:ascii="宋体" w:hAnsi="宋体" w:eastAsia="宋体" w:cs="宋体"/>
          <w:sz w:val="32"/>
          <w:szCs w:val="32"/>
        </w:rPr>
      </w:pPr>
    </w:p>
    <w:p w14:paraId="64026B1A">
      <w:pPr>
        <w:wordWrap w:val="0"/>
        <w:jc w:val="center"/>
        <w:rPr>
          <w:rFonts w:hint="eastAsia" w:ascii="宋体" w:hAnsi="宋体" w:eastAsia="宋体" w:cs="宋体"/>
          <w:sz w:val="32"/>
          <w:szCs w:val="32"/>
        </w:rPr>
      </w:pPr>
    </w:p>
    <w:p w14:paraId="4BD3AB79">
      <w:pPr>
        <w:wordWrap w:val="0"/>
        <w:rPr>
          <w:rFonts w:hint="eastAsia" w:ascii="宋体" w:hAnsi="宋体" w:eastAsia="宋体" w:cs="宋体"/>
          <w:sz w:val="32"/>
          <w:szCs w:val="32"/>
        </w:rPr>
      </w:pPr>
    </w:p>
    <w:p w14:paraId="1266116F">
      <w:pPr>
        <w:wordWrap w:val="0"/>
        <w:spacing w:after="240" w:afterLines="100" w:line="400" w:lineRule="exact"/>
        <w:ind w:firstLine="1635" w:firstLineChars="511"/>
        <w:rPr>
          <w:rFonts w:hint="eastAsia" w:ascii="宋体" w:hAnsi="宋体" w:eastAsia="宋体" w:cs="宋体"/>
          <w:bCs/>
          <w:sz w:val="32"/>
          <w:szCs w:val="32"/>
          <w:u w:val="single"/>
        </w:rPr>
      </w:pPr>
      <w:r>
        <w:rPr>
          <w:rFonts w:hint="eastAsia" w:ascii="宋体" w:hAnsi="宋体" w:eastAsia="宋体" w:cs="宋体"/>
          <w:bCs/>
          <w:sz w:val="32"/>
          <w:szCs w:val="32"/>
        </w:rPr>
        <w:t>比选申请人：</w:t>
      </w:r>
      <w:r>
        <w:rPr>
          <w:rFonts w:hint="eastAsia" w:ascii="宋体" w:hAnsi="宋体" w:eastAsia="宋体" w:cs="宋体"/>
          <w:bCs/>
          <w:sz w:val="32"/>
          <w:szCs w:val="32"/>
          <w:u w:val="single"/>
        </w:rPr>
        <w:t xml:space="preserve">    （全称并加盖公章）    </w:t>
      </w:r>
    </w:p>
    <w:p w14:paraId="70B785F2">
      <w:pPr>
        <w:wordWrap w:val="0"/>
        <w:spacing w:after="240" w:afterLines="100" w:line="400" w:lineRule="exact"/>
        <w:ind w:firstLine="1600" w:firstLineChars="500"/>
        <w:rPr>
          <w:rFonts w:hint="eastAsia" w:ascii="宋体" w:hAnsi="宋体" w:eastAsia="宋体" w:cs="宋体"/>
          <w:b/>
          <w:bCs/>
          <w:sz w:val="32"/>
          <w:szCs w:val="32"/>
          <w:u w:val="single"/>
        </w:rPr>
      </w:pPr>
      <w:r>
        <w:rPr>
          <w:rFonts w:hint="eastAsia" w:ascii="宋体" w:hAnsi="宋体" w:eastAsia="宋体" w:cs="宋体"/>
          <w:bCs/>
          <w:sz w:val="32"/>
          <w:szCs w:val="32"/>
        </w:rPr>
        <w:t>日     期 ：</w:t>
      </w:r>
      <w:r>
        <w:rPr>
          <w:rFonts w:hint="eastAsia" w:ascii="宋体" w:hAnsi="宋体" w:eastAsia="宋体" w:cs="宋体"/>
          <w:bCs/>
          <w:sz w:val="32"/>
          <w:szCs w:val="32"/>
          <w:u w:val="single"/>
        </w:rPr>
        <w:t xml:space="preserve">       </w:t>
      </w:r>
      <w:r>
        <w:rPr>
          <w:rFonts w:hint="eastAsia" w:ascii="宋体" w:hAnsi="宋体" w:eastAsia="宋体" w:cs="宋体"/>
          <w:b/>
          <w:bCs/>
          <w:sz w:val="32"/>
          <w:szCs w:val="32"/>
          <w:u w:val="single"/>
        </w:rPr>
        <w:t xml:space="preserve">                  </w:t>
      </w:r>
    </w:p>
    <w:p w14:paraId="4B9A7EB6">
      <w:pPr>
        <w:widowControl/>
        <w:wordWrap w:val="0"/>
        <w:jc w:val="left"/>
        <w:rPr>
          <w:rFonts w:hint="eastAsia" w:ascii="宋体" w:hAnsi="宋体" w:eastAsia="宋体" w:cs="Arial"/>
          <w:b/>
          <w:bCs/>
          <w:sz w:val="30"/>
          <w:szCs w:val="30"/>
        </w:rPr>
      </w:pPr>
      <w:r>
        <w:rPr>
          <w:rFonts w:ascii="宋体" w:hAnsi="宋体" w:eastAsia="宋体"/>
        </w:rPr>
        <w:br w:type="page"/>
      </w:r>
    </w:p>
    <w:p w14:paraId="00FBF83E">
      <w:pPr>
        <w:pStyle w:val="4"/>
        <w:wordWrap w:val="0"/>
        <w:rPr>
          <w:rFonts w:hint="eastAsia" w:asciiTheme="minorEastAsia" w:hAnsiTheme="minorEastAsia" w:eastAsiaTheme="minorEastAsia"/>
        </w:rPr>
      </w:pPr>
      <w:r>
        <w:rPr>
          <w:rFonts w:asciiTheme="minorEastAsia" w:hAnsiTheme="minorEastAsia" w:eastAsiaTheme="minorEastAsia"/>
        </w:rPr>
        <w:t>附件 1：</w:t>
      </w:r>
      <w:r>
        <w:rPr>
          <w:rFonts w:hint="eastAsia" w:cs="仿宋_GB2312" w:asciiTheme="minorEastAsia" w:hAnsiTheme="minorEastAsia" w:eastAsiaTheme="minorEastAsia"/>
          <w:sz w:val="32"/>
          <w:szCs w:val="32"/>
        </w:rPr>
        <w:t>比选申请函</w:t>
      </w:r>
    </w:p>
    <w:p w14:paraId="5D6F1A1E">
      <w:pPr>
        <w:pStyle w:val="18"/>
        <w:jc w:val="center"/>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比选申请函</w:t>
      </w:r>
    </w:p>
    <w:p w14:paraId="0A49E890">
      <w:pPr>
        <w:spacing w:line="540" w:lineRule="exact"/>
        <w:ind w:firstLine="640" w:firstLineChars="200"/>
        <w:rPr>
          <w:rFonts w:hint="eastAsia" w:cs="仿宋_GB2312" w:asciiTheme="minorEastAsia" w:hAnsiTheme="minorEastAsia"/>
          <w:sz w:val="32"/>
          <w:szCs w:val="32"/>
        </w:rPr>
      </w:pPr>
      <w:r>
        <w:rPr>
          <w:rFonts w:cs="Calibri" w:asciiTheme="minorEastAsia" w:hAnsiTheme="minorEastAsia"/>
          <w:sz w:val="32"/>
          <w:szCs w:val="32"/>
        </w:rPr>
        <w:t> </w:t>
      </w:r>
    </w:p>
    <w:p w14:paraId="506B9E53">
      <w:pPr>
        <w:pStyle w:val="18"/>
        <w:wordWrap w:val="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致：巨鹿县城市管理综合行政执法局</w:t>
      </w:r>
    </w:p>
    <w:p w14:paraId="4BA5B0F7">
      <w:pPr>
        <w:pStyle w:val="18"/>
        <w:wordWrap w:val="0"/>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经我方研究，决定参加贵单位组织的</w:t>
      </w:r>
      <w:r>
        <w:rPr>
          <w:rFonts w:cs="Calibri" w:asciiTheme="minorEastAsia" w:hAnsiTheme="minorEastAsia" w:eastAsiaTheme="minorEastAsia"/>
          <w:color w:val="auto"/>
          <w:sz w:val="24"/>
          <w:szCs w:val="24"/>
          <w:u w:val="single"/>
        </w:rPr>
        <w:t>             </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比选活动，并自觉遵守比选规则。我方承诺提交的材料中的所有陈述和声明均是真实和准确的。如我方中选，我方将按照相关规定和贵单位的相关要求完成招标代理工作。服务周期：自招标启动至项目招投标档案办结完毕。</w:t>
      </w:r>
    </w:p>
    <w:p w14:paraId="2E82D344">
      <w:pPr>
        <w:pStyle w:val="18"/>
        <w:wordWrap w:val="0"/>
        <w:ind w:firstLine="480" w:firstLineChars="200"/>
        <w:rPr>
          <w:rFonts w:hint="eastAsia" w:asciiTheme="minorEastAsia" w:hAnsiTheme="minorEastAsia" w:eastAsiaTheme="minorEastAsia"/>
          <w:color w:val="auto"/>
          <w:sz w:val="24"/>
          <w:szCs w:val="24"/>
        </w:rPr>
      </w:pPr>
      <w:r>
        <w:rPr>
          <w:rFonts w:cs="Calibri" w:asciiTheme="minorEastAsia" w:hAnsiTheme="minorEastAsia" w:eastAsiaTheme="minorEastAsia"/>
          <w:color w:val="auto"/>
          <w:sz w:val="24"/>
          <w:szCs w:val="24"/>
        </w:rPr>
        <w:t> </w:t>
      </w:r>
    </w:p>
    <w:p w14:paraId="6BEFA1E1">
      <w:pPr>
        <w:pStyle w:val="18"/>
        <w:wordWrap w:val="0"/>
        <w:ind w:firstLine="480" w:firstLineChars="200"/>
        <w:rPr>
          <w:rFonts w:hint="eastAsia" w:asciiTheme="minorEastAsia" w:hAnsiTheme="minorEastAsia" w:eastAsiaTheme="minorEastAsia"/>
          <w:color w:val="auto"/>
          <w:sz w:val="24"/>
          <w:szCs w:val="24"/>
        </w:rPr>
      </w:pPr>
      <w:r>
        <w:rPr>
          <w:rFonts w:cs="Calibri" w:asciiTheme="minorEastAsia" w:hAnsiTheme="minorEastAsia" w:eastAsiaTheme="minorEastAsia"/>
          <w:color w:val="auto"/>
          <w:sz w:val="24"/>
          <w:szCs w:val="24"/>
        </w:rPr>
        <w:t> </w:t>
      </w:r>
    </w:p>
    <w:p w14:paraId="63222E32">
      <w:pPr>
        <w:pStyle w:val="18"/>
        <w:wordWrap w:val="0"/>
        <w:ind w:firstLine="480" w:firstLineChars="200"/>
        <w:rPr>
          <w:rFonts w:hint="eastAsia" w:asciiTheme="minorEastAsia" w:hAnsiTheme="minorEastAsia" w:eastAsiaTheme="minorEastAsia"/>
          <w:color w:val="auto"/>
          <w:sz w:val="24"/>
          <w:szCs w:val="24"/>
        </w:rPr>
      </w:pPr>
      <w:r>
        <w:rPr>
          <w:rFonts w:cs="Calibri" w:asciiTheme="minorEastAsia" w:hAnsiTheme="minorEastAsia" w:eastAsiaTheme="minorEastAsia"/>
          <w:color w:val="auto"/>
          <w:sz w:val="24"/>
          <w:szCs w:val="24"/>
        </w:rPr>
        <w:t> </w:t>
      </w:r>
    </w:p>
    <w:p w14:paraId="31531EF0">
      <w:pPr>
        <w:pStyle w:val="18"/>
        <w:wordWrap w:val="0"/>
        <w:ind w:firstLine="480" w:firstLineChars="200"/>
        <w:rPr>
          <w:rFonts w:hint="eastAsia" w:asciiTheme="minorEastAsia" w:hAnsiTheme="minorEastAsia" w:eastAsiaTheme="minorEastAsia"/>
          <w:color w:val="auto"/>
          <w:sz w:val="24"/>
          <w:szCs w:val="24"/>
        </w:rPr>
      </w:pPr>
      <w:r>
        <w:rPr>
          <w:rFonts w:cs="Calibri" w:asciiTheme="minorEastAsia" w:hAnsiTheme="minorEastAsia" w:eastAsiaTheme="minorEastAsia"/>
          <w:color w:val="auto"/>
          <w:sz w:val="24"/>
          <w:szCs w:val="24"/>
        </w:rPr>
        <w:t> </w:t>
      </w:r>
    </w:p>
    <w:p w14:paraId="5CD6B0CE">
      <w:pPr>
        <w:pStyle w:val="18"/>
        <w:wordWrap w:val="0"/>
        <w:ind w:firstLine="480" w:firstLineChars="200"/>
        <w:rPr>
          <w:rFonts w:hint="eastAsia" w:asciiTheme="minorEastAsia" w:hAnsiTheme="minorEastAsia" w:eastAsiaTheme="minorEastAsia"/>
          <w:sz w:val="24"/>
          <w:szCs w:val="24"/>
        </w:rPr>
      </w:pPr>
      <w:r>
        <w:rPr>
          <w:rFonts w:cs="Calibri" w:asciiTheme="minorEastAsia" w:hAnsiTheme="minorEastAsia" w:eastAsiaTheme="minorEastAsia"/>
          <w:sz w:val="24"/>
          <w:szCs w:val="24"/>
        </w:rPr>
        <w:t> </w:t>
      </w:r>
    </w:p>
    <w:p w14:paraId="3349C3F3">
      <w:pPr>
        <w:wordWrap w:val="0"/>
        <w:spacing w:before="120" w:after="120" w:line="288" w:lineRule="auto"/>
        <w:ind w:firstLine="480" w:firstLineChars="200"/>
        <w:rPr>
          <w:rFonts w:hint="eastAsia" w:cs="Arial" w:asciiTheme="minorEastAsia" w:hAnsiTheme="minorEastAsia"/>
          <w:sz w:val="24"/>
          <w:szCs w:val="24"/>
        </w:rPr>
      </w:pPr>
      <w:r>
        <w:rPr>
          <w:rFonts w:hint="eastAsia" w:cs="Arial" w:asciiTheme="minorEastAsia" w:hAnsiTheme="minorEastAsia"/>
          <w:sz w:val="24"/>
          <w:szCs w:val="24"/>
        </w:rPr>
        <w:t xml:space="preserve">比选申请人名称（盖章）：                 </w:t>
      </w:r>
    </w:p>
    <w:p w14:paraId="2FEF1772">
      <w:pPr>
        <w:wordWrap w:val="0"/>
        <w:spacing w:before="120" w:after="120" w:line="288" w:lineRule="auto"/>
        <w:ind w:firstLine="480" w:firstLineChars="200"/>
        <w:rPr>
          <w:rFonts w:hint="eastAsia" w:cs="Arial" w:asciiTheme="minorEastAsia" w:hAnsiTheme="minorEastAsia"/>
          <w:sz w:val="24"/>
          <w:szCs w:val="24"/>
        </w:rPr>
      </w:pPr>
      <w:r>
        <w:rPr>
          <w:rFonts w:hint="eastAsia" w:cs="Arial" w:asciiTheme="minorEastAsia" w:hAnsiTheme="minorEastAsia"/>
          <w:sz w:val="24"/>
          <w:szCs w:val="24"/>
        </w:rPr>
        <w:t xml:space="preserve">法定代表人或委托代理人（签字或盖章）：                 </w:t>
      </w:r>
    </w:p>
    <w:p w14:paraId="026345E9">
      <w:pPr>
        <w:wordWrap w:val="0"/>
        <w:spacing w:before="120" w:after="120" w:line="288" w:lineRule="auto"/>
        <w:ind w:firstLine="480" w:firstLineChars="200"/>
        <w:rPr>
          <w:rFonts w:hint="eastAsia" w:cs="Arial" w:asciiTheme="minorEastAsia" w:hAnsiTheme="minorEastAsia"/>
          <w:sz w:val="24"/>
          <w:szCs w:val="24"/>
        </w:rPr>
      </w:pPr>
      <w:r>
        <w:rPr>
          <w:rFonts w:hint="eastAsia" w:cs="Arial" w:asciiTheme="minorEastAsia" w:hAnsiTheme="minorEastAsia"/>
          <w:sz w:val="24"/>
          <w:szCs w:val="24"/>
        </w:rPr>
        <w:t xml:space="preserve">联系电话：                 </w:t>
      </w:r>
    </w:p>
    <w:p w14:paraId="357DB8C9">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日 期：        年   月   日</w:t>
      </w:r>
    </w:p>
    <w:p w14:paraId="3326D941">
      <w:pPr>
        <w:pStyle w:val="4"/>
        <w:wordWrap w:val="0"/>
        <w:rPr>
          <w:rFonts w:hint="eastAsia" w:ascii="宋体" w:hAnsi="宋体" w:eastAsia="宋体"/>
        </w:rPr>
      </w:pPr>
    </w:p>
    <w:p w14:paraId="7469621C">
      <w:pPr>
        <w:pStyle w:val="4"/>
        <w:wordWrap w:val="0"/>
        <w:rPr>
          <w:rFonts w:hint="eastAsia" w:ascii="宋体" w:hAnsi="宋体" w:eastAsia="宋体"/>
        </w:rPr>
      </w:pPr>
    </w:p>
    <w:p w14:paraId="09E5C1AA">
      <w:pPr>
        <w:pStyle w:val="4"/>
        <w:wordWrap w:val="0"/>
        <w:rPr>
          <w:rFonts w:hint="eastAsia" w:ascii="宋体" w:hAnsi="宋体" w:eastAsia="宋体"/>
        </w:rPr>
      </w:pPr>
    </w:p>
    <w:p w14:paraId="4E43430A">
      <w:pPr>
        <w:pStyle w:val="4"/>
        <w:wordWrap w:val="0"/>
        <w:rPr>
          <w:rFonts w:hint="eastAsia" w:ascii="宋体" w:hAnsi="宋体" w:eastAsia="宋体"/>
        </w:rPr>
      </w:pPr>
    </w:p>
    <w:p w14:paraId="056FBDE3">
      <w:pPr>
        <w:pStyle w:val="4"/>
        <w:wordWrap w:val="0"/>
        <w:rPr>
          <w:rFonts w:hint="eastAsia" w:ascii="宋体" w:hAnsi="宋体" w:eastAsia="宋体"/>
        </w:rPr>
      </w:pPr>
    </w:p>
    <w:p w14:paraId="2AD46C7B">
      <w:pPr>
        <w:pStyle w:val="4"/>
        <w:wordWrap w:val="0"/>
        <w:rPr>
          <w:rFonts w:hint="eastAsia" w:ascii="宋体" w:hAnsi="宋体" w:eastAsia="宋体"/>
        </w:rPr>
      </w:pPr>
    </w:p>
    <w:p w14:paraId="32527B4F">
      <w:pPr>
        <w:pStyle w:val="4"/>
        <w:wordWrap w:val="0"/>
        <w:rPr>
          <w:rFonts w:hint="eastAsia" w:ascii="宋体" w:hAnsi="宋体" w:eastAsia="宋体"/>
        </w:rPr>
      </w:pPr>
    </w:p>
    <w:p w14:paraId="21514A43">
      <w:pPr>
        <w:pStyle w:val="4"/>
        <w:wordWrap w:val="0"/>
        <w:rPr>
          <w:rFonts w:hint="eastAsia" w:ascii="宋体" w:hAnsi="宋体" w:eastAsia="宋体"/>
        </w:rPr>
      </w:pPr>
      <w:r>
        <w:rPr>
          <w:rFonts w:ascii="宋体" w:hAnsi="宋体" w:eastAsia="宋体"/>
        </w:rPr>
        <w:t xml:space="preserve">附件 </w:t>
      </w:r>
      <w:r>
        <w:rPr>
          <w:rFonts w:hint="eastAsia" w:ascii="宋体" w:hAnsi="宋体" w:eastAsia="宋体"/>
        </w:rPr>
        <w:t>2</w:t>
      </w:r>
      <w:r>
        <w:rPr>
          <w:rFonts w:ascii="宋体" w:hAnsi="宋体" w:eastAsia="宋体"/>
        </w:rPr>
        <w:t>：报价函</w:t>
      </w:r>
    </w:p>
    <w:p w14:paraId="469AA788">
      <w:pPr>
        <w:pStyle w:val="18"/>
        <w:jc w:val="center"/>
        <w:rPr>
          <w:rFonts w:hint="eastAsia" w:asciiTheme="minorEastAsia" w:hAnsiTheme="minorEastAsia" w:eastAsiaTheme="minorEastAsia"/>
          <w:b/>
          <w:bCs/>
          <w:sz w:val="24"/>
          <w:szCs w:val="24"/>
        </w:rPr>
      </w:pPr>
      <w:r>
        <w:rPr>
          <w:rFonts w:hint="eastAsia" w:asciiTheme="minorEastAsia" w:hAnsiTheme="minorEastAsia" w:eastAsiaTheme="minorEastAsia"/>
          <w:b/>
          <w:bCs/>
          <w:sz w:val="24"/>
          <w:szCs w:val="24"/>
        </w:rPr>
        <w:t>报价函</w:t>
      </w:r>
    </w:p>
    <w:p w14:paraId="3619F947">
      <w:pPr>
        <w:pStyle w:val="18"/>
        <w:wordWrap w:val="0"/>
        <w:rPr>
          <w:rFonts w:hint="eastAsia" w:asciiTheme="minorEastAsia" w:hAnsiTheme="minorEastAsia" w:eastAsiaTheme="minorEastAsia"/>
          <w:sz w:val="24"/>
          <w:szCs w:val="24"/>
        </w:rPr>
      </w:pPr>
      <w:bookmarkStart w:id="0" w:name="OLE_LINK3"/>
      <w:bookmarkStart w:id="1" w:name="OLE_LINK4"/>
      <w:r>
        <w:rPr>
          <w:rFonts w:hint="eastAsia" w:asciiTheme="minorEastAsia" w:hAnsiTheme="minorEastAsia" w:eastAsiaTheme="minorEastAsia"/>
          <w:sz w:val="24"/>
          <w:szCs w:val="24"/>
        </w:rPr>
        <w:t>致</w:t>
      </w:r>
      <w:bookmarkEnd w:id="0"/>
      <w:bookmarkEnd w:id="1"/>
      <w:r>
        <w:rPr>
          <w:rFonts w:hint="eastAsia" w:asciiTheme="minorEastAsia" w:hAnsiTheme="minorEastAsia" w:eastAsiaTheme="minorEastAsia"/>
          <w:sz w:val="24"/>
          <w:szCs w:val="24"/>
        </w:rPr>
        <w:t>：巨鹿县城市管理综合行政执法局</w:t>
      </w:r>
    </w:p>
    <w:p w14:paraId="1D7CEFB6">
      <w:pPr>
        <w:pStyle w:val="18"/>
        <w:wordWrap w:val="0"/>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经仔细研究贵单位</w:t>
      </w:r>
      <w:r>
        <w:rPr>
          <w:rFonts w:cs="Calibri" w:asciiTheme="minorEastAsia" w:hAnsiTheme="minorEastAsia" w:eastAsiaTheme="minorEastAsia"/>
          <w:color w:val="auto"/>
          <w:sz w:val="24"/>
          <w:szCs w:val="24"/>
          <w:u w:val="single"/>
        </w:rPr>
        <w:t>                 </w:t>
      </w:r>
      <w:r>
        <w:rPr>
          <w:rFonts w:hint="eastAsia" w:asciiTheme="minorEastAsia" w:hAnsiTheme="minorEastAsia" w:eastAsiaTheme="minorEastAsia"/>
          <w:color w:val="auto"/>
          <w:sz w:val="24"/>
          <w:szCs w:val="24"/>
          <w:u w:val="single"/>
        </w:rPr>
        <w:t xml:space="preserve">     </w:t>
      </w:r>
      <w:r>
        <w:rPr>
          <w:rFonts w:hint="eastAsia" w:asciiTheme="minorEastAsia" w:hAnsiTheme="minorEastAsia" w:eastAsiaTheme="minorEastAsia"/>
          <w:color w:val="auto"/>
          <w:sz w:val="24"/>
          <w:szCs w:val="24"/>
        </w:rPr>
        <w:t>比选公告，我方的招标代理服务费按照《国家发展改革委关于进一步放开建设项目专业服务价格的通知》(</w:t>
      </w:r>
      <w:bookmarkStart w:id="2" w:name="OLE_LINK1"/>
      <w:bookmarkStart w:id="3" w:name="OLE_LINK2"/>
      <w:r>
        <w:rPr>
          <w:rFonts w:hint="eastAsia" w:asciiTheme="minorEastAsia" w:hAnsiTheme="minorEastAsia" w:eastAsiaTheme="minorEastAsia"/>
          <w:color w:val="auto"/>
          <w:sz w:val="24"/>
          <w:szCs w:val="24"/>
        </w:rPr>
        <w:t>发改价格〔2015〕299号</w:t>
      </w:r>
      <w:bookmarkEnd w:id="2"/>
      <w:bookmarkEnd w:id="3"/>
      <w:r>
        <w:rPr>
          <w:rFonts w:hint="eastAsia" w:asciiTheme="minorEastAsia" w:hAnsiTheme="minorEastAsia" w:eastAsiaTheme="minorEastAsia"/>
          <w:color w:val="auto"/>
          <w:sz w:val="24"/>
          <w:szCs w:val="24"/>
        </w:rPr>
        <w:t>)规定，以中标金额为计费基数，根据下表《招标代理服务收费标准》规定标准的</w:t>
      </w:r>
      <w:r>
        <w:rPr>
          <w:rFonts w:asciiTheme="minorEastAsia" w:hAnsiTheme="minorEastAsia" w:eastAsiaTheme="minorEastAsia"/>
          <w:color w:val="auto"/>
          <w:sz w:val="24"/>
          <w:szCs w:val="24"/>
        </w:rPr>
        <w:t xml:space="preserve"> </w:t>
      </w:r>
      <w:r>
        <w:rPr>
          <w:rFonts w:cs="Calibri" w:asciiTheme="minorEastAsia" w:hAnsiTheme="minorEastAsia" w:eastAsiaTheme="minorEastAsia"/>
          <w:color w:val="auto"/>
          <w:sz w:val="24"/>
          <w:szCs w:val="24"/>
        </w:rPr>
        <w:t> </w:t>
      </w:r>
      <w:r>
        <w:rPr>
          <w:rFonts w:asciiTheme="minorEastAsia" w:hAnsiTheme="minorEastAsia" w:eastAsiaTheme="minorEastAsia"/>
          <w:color w:val="auto"/>
          <w:sz w:val="24"/>
          <w:szCs w:val="24"/>
        </w:rPr>
        <w:t xml:space="preserve">  </w:t>
      </w:r>
      <w:r>
        <w:rPr>
          <w:rFonts w:hint="eastAsia" w:asciiTheme="minorEastAsia" w:hAnsiTheme="minorEastAsia" w:eastAsiaTheme="minorEastAsia"/>
          <w:color w:val="auto"/>
          <w:sz w:val="24"/>
          <w:szCs w:val="24"/>
        </w:rPr>
        <w:t>%收取。</w:t>
      </w:r>
    </w:p>
    <w:p w14:paraId="5D04E791">
      <w:pPr>
        <w:pStyle w:val="18"/>
        <w:jc w:val="center"/>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招标代理服务收费标准</w:t>
      </w: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1"/>
        <w:gridCol w:w="1898"/>
        <w:gridCol w:w="2181"/>
        <w:gridCol w:w="2182"/>
      </w:tblGrid>
      <w:tr w14:paraId="2888C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613" w:type="pct"/>
            <w:tcBorders>
              <w:top w:val="single" w:color="auto" w:sz="4" w:space="0"/>
              <w:left w:val="single" w:color="auto" w:sz="4" w:space="0"/>
              <w:bottom w:val="single" w:color="auto" w:sz="4" w:space="0"/>
              <w:right w:val="single" w:color="auto" w:sz="4" w:space="0"/>
              <w:tl2br w:val="single" w:color="auto" w:sz="4" w:space="0"/>
            </w:tcBorders>
          </w:tcPr>
          <w:p w14:paraId="20348656">
            <w:pPr>
              <w:ind w:firstLine="960" w:firstLineChars="400"/>
              <w:rPr>
                <w:rFonts w:hint="eastAsia" w:cs="Arial" w:asciiTheme="minorEastAsia" w:hAnsiTheme="minorEastAsia"/>
                <w:color w:val="auto"/>
                <w:sz w:val="24"/>
                <w:szCs w:val="24"/>
              </w:rPr>
            </w:pPr>
            <w:r>
              <w:rPr>
                <w:rFonts w:hint="eastAsia" w:cs="Arial" w:asciiTheme="minorEastAsia" w:hAnsiTheme="minorEastAsia"/>
                <w:color w:val="auto"/>
                <w:sz w:val="24"/>
                <w:szCs w:val="24"/>
              </w:rPr>
              <w:t>服务类型</w:t>
            </w:r>
          </w:p>
          <w:p w14:paraId="1A1250DC">
            <w:pPr>
              <w:rPr>
                <w:rFonts w:hint="eastAsia" w:cs="Arial" w:asciiTheme="minorEastAsia" w:hAnsiTheme="minorEastAsia"/>
                <w:color w:val="auto"/>
                <w:sz w:val="24"/>
                <w:szCs w:val="24"/>
              </w:rPr>
            </w:pPr>
          </w:p>
          <w:p w14:paraId="4BB4C390">
            <w:pPr>
              <w:rPr>
                <w:rFonts w:hint="eastAsia" w:cs="Arial" w:asciiTheme="minorEastAsia" w:hAnsiTheme="minorEastAsia"/>
                <w:color w:val="auto"/>
                <w:sz w:val="24"/>
                <w:szCs w:val="24"/>
              </w:rPr>
            </w:pPr>
            <w:r>
              <w:rPr>
                <w:rFonts w:hint="eastAsia" w:cs="Arial" w:asciiTheme="minorEastAsia" w:hAnsiTheme="minorEastAsia"/>
                <w:color w:val="auto"/>
                <w:sz w:val="24"/>
                <w:szCs w:val="24"/>
              </w:rPr>
              <w:t>中标金额（万元）</w:t>
            </w:r>
          </w:p>
        </w:tc>
        <w:tc>
          <w:tcPr>
            <w:tcW w:w="1027" w:type="pct"/>
            <w:tcBorders>
              <w:top w:val="single" w:color="auto" w:sz="4" w:space="0"/>
              <w:left w:val="single" w:color="auto" w:sz="4" w:space="0"/>
              <w:bottom w:val="single" w:color="auto" w:sz="4" w:space="0"/>
              <w:right w:val="single" w:color="auto" w:sz="4" w:space="0"/>
            </w:tcBorders>
            <w:vAlign w:val="center"/>
          </w:tcPr>
          <w:p w14:paraId="70BF5BA1">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货物招标</w:t>
            </w:r>
          </w:p>
        </w:tc>
        <w:tc>
          <w:tcPr>
            <w:tcW w:w="1180" w:type="pct"/>
            <w:tcBorders>
              <w:top w:val="single" w:color="auto" w:sz="4" w:space="0"/>
              <w:left w:val="single" w:color="auto" w:sz="4" w:space="0"/>
              <w:bottom w:val="single" w:color="auto" w:sz="4" w:space="0"/>
              <w:right w:val="single" w:color="auto" w:sz="4" w:space="0"/>
            </w:tcBorders>
            <w:vAlign w:val="center"/>
          </w:tcPr>
          <w:p w14:paraId="782B140A">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服务招标</w:t>
            </w:r>
          </w:p>
        </w:tc>
        <w:tc>
          <w:tcPr>
            <w:tcW w:w="1180" w:type="pct"/>
            <w:tcBorders>
              <w:top w:val="single" w:color="auto" w:sz="4" w:space="0"/>
              <w:left w:val="single" w:color="auto" w:sz="4" w:space="0"/>
              <w:bottom w:val="single" w:color="auto" w:sz="4" w:space="0"/>
              <w:right w:val="single" w:color="auto" w:sz="4" w:space="0"/>
            </w:tcBorders>
            <w:vAlign w:val="center"/>
          </w:tcPr>
          <w:p w14:paraId="27ACBAD8">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工程招标</w:t>
            </w:r>
          </w:p>
        </w:tc>
      </w:tr>
      <w:tr w14:paraId="47AA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13" w:type="pct"/>
            <w:tcBorders>
              <w:top w:val="single" w:color="auto" w:sz="4" w:space="0"/>
              <w:left w:val="single" w:color="auto" w:sz="4" w:space="0"/>
              <w:bottom w:val="single" w:color="auto" w:sz="4" w:space="0"/>
              <w:right w:val="single" w:color="auto" w:sz="4" w:space="0"/>
            </w:tcBorders>
            <w:vAlign w:val="center"/>
          </w:tcPr>
          <w:p w14:paraId="22BA8AE4">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100以下</w:t>
            </w:r>
          </w:p>
        </w:tc>
        <w:tc>
          <w:tcPr>
            <w:tcW w:w="1027" w:type="pct"/>
            <w:tcBorders>
              <w:top w:val="single" w:color="auto" w:sz="4" w:space="0"/>
              <w:left w:val="single" w:color="auto" w:sz="4" w:space="0"/>
              <w:bottom w:val="single" w:color="auto" w:sz="4" w:space="0"/>
              <w:right w:val="single" w:color="auto" w:sz="4" w:space="0"/>
            </w:tcBorders>
            <w:vAlign w:val="center"/>
          </w:tcPr>
          <w:p w14:paraId="696F1056">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1.5%</w:t>
            </w:r>
          </w:p>
        </w:tc>
        <w:tc>
          <w:tcPr>
            <w:tcW w:w="1180" w:type="pct"/>
            <w:tcBorders>
              <w:top w:val="single" w:color="auto" w:sz="4" w:space="0"/>
              <w:left w:val="single" w:color="auto" w:sz="4" w:space="0"/>
              <w:bottom w:val="single" w:color="auto" w:sz="4" w:space="0"/>
              <w:right w:val="single" w:color="auto" w:sz="4" w:space="0"/>
            </w:tcBorders>
            <w:vAlign w:val="center"/>
          </w:tcPr>
          <w:p w14:paraId="64D2A655">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1.5%</w:t>
            </w:r>
          </w:p>
        </w:tc>
        <w:tc>
          <w:tcPr>
            <w:tcW w:w="1180" w:type="pct"/>
            <w:tcBorders>
              <w:top w:val="single" w:color="auto" w:sz="4" w:space="0"/>
              <w:left w:val="single" w:color="auto" w:sz="4" w:space="0"/>
              <w:bottom w:val="single" w:color="auto" w:sz="4" w:space="0"/>
              <w:right w:val="single" w:color="auto" w:sz="4" w:space="0"/>
            </w:tcBorders>
            <w:vAlign w:val="center"/>
          </w:tcPr>
          <w:p w14:paraId="0043E4B9">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1.0%</w:t>
            </w:r>
          </w:p>
        </w:tc>
      </w:tr>
      <w:tr w14:paraId="491E0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13" w:type="pct"/>
            <w:tcBorders>
              <w:top w:val="single" w:color="auto" w:sz="4" w:space="0"/>
              <w:left w:val="single" w:color="auto" w:sz="4" w:space="0"/>
              <w:bottom w:val="single" w:color="auto" w:sz="4" w:space="0"/>
              <w:right w:val="single" w:color="auto" w:sz="4" w:space="0"/>
            </w:tcBorders>
            <w:vAlign w:val="center"/>
          </w:tcPr>
          <w:p w14:paraId="6846F958">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100-500</w:t>
            </w:r>
          </w:p>
        </w:tc>
        <w:tc>
          <w:tcPr>
            <w:tcW w:w="1027" w:type="pct"/>
            <w:tcBorders>
              <w:top w:val="single" w:color="auto" w:sz="4" w:space="0"/>
              <w:left w:val="single" w:color="auto" w:sz="4" w:space="0"/>
              <w:bottom w:val="single" w:color="auto" w:sz="4" w:space="0"/>
              <w:right w:val="single" w:color="auto" w:sz="4" w:space="0"/>
            </w:tcBorders>
            <w:vAlign w:val="center"/>
          </w:tcPr>
          <w:p w14:paraId="05D88196">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1.1%</w:t>
            </w:r>
          </w:p>
        </w:tc>
        <w:tc>
          <w:tcPr>
            <w:tcW w:w="1180" w:type="pct"/>
            <w:tcBorders>
              <w:top w:val="single" w:color="auto" w:sz="4" w:space="0"/>
              <w:left w:val="single" w:color="auto" w:sz="4" w:space="0"/>
              <w:bottom w:val="single" w:color="auto" w:sz="4" w:space="0"/>
              <w:right w:val="single" w:color="auto" w:sz="4" w:space="0"/>
            </w:tcBorders>
            <w:vAlign w:val="center"/>
          </w:tcPr>
          <w:p w14:paraId="5DEFF816">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0.8%</w:t>
            </w:r>
          </w:p>
        </w:tc>
        <w:tc>
          <w:tcPr>
            <w:tcW w:w="1180" w:type="pct"/>
            <w:tcBorders>
              <w:top w:val="single" w:color="auto" w:sz="4" w:space="0"/>
              <w:left w:val="single" w:color="auto" w:sz="4" w:space="0"/>
              <w:bottom w:val="single" w:color="auto" w:sz="4" w:space="0"/>
              <w:right w:val="single" w:color="auto" w:sz="4" w:space="0"/>
            </w:tcBorders>
            <w:vAlign w:val="center"/>
          </w:tcPr>
          <w:p w14:paraId="5A0D3E5B">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0.7%</w:t>
            </w:r>
          </w:p>
        </w:tc>
      </w:tr>
      <w:tr w14:paraId="729B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13" w:type="pct"/>
            <w:tcBorders>
              <w:top w:val="single" w:color="auto" w:sz="4" w:space="0"/>
              <w:left w:val="single" w:color="auto" w:sz="4" w:space="0"/>
              <w:bottom w:val="single" w:color="auto" w:sz="4" w:space="0"/>
              <w:right w:val="single" w:color="auto" w:sz="4" w:space="0"/>
            </w:tcBorders>
            <w:vAlign w:val="center"/>
          </w:tcPr>
          <w:p w14:paraId="1FB83F59">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500-1000</w:t>
            </w:r>
          </w:p>
        </w:tc>
        <w:tc>
          <w:tcPr>
            <w:tcW w:w="1027" w:type="pct"/>
            <w:tcBorders>
              <w:top w:val="single" w:color="auto" w:sz="4" w:space="0"/>
              <w:left w:val="single" w:color="auto" w:sz="4" w:space="0"/>
              <w:bottom w:val="single" w:color="auto" w:sz="4" w:space="0"/>
              <w:right w:val="single" w:color="auto" w:sz="4" w:space="0"/>
            </w:tcBorders>
            <w:vAlign w:val="center"/>
          </w:tcPr>
          <w:p w14:paraId="7A630A2D">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0.8%</w:t>
            </w:r>
          </w:p>
        </w:tc>
        <w:tc>
          <w:tcPr>
            <w:tcW w:w="1180" w:type="pct"/>
            <w:tcBorders>
              <w:top w:val="single" w:color="auto" w:sz="4" w:space="0"/>
              <w:left w:val="single" w:color="auto" w:sz="4" w:space="0"/>
              <w:bottom w:val="single" w:color="auto" w:sz="4" w:space="0"/>
              <w:right w:val="single" w:color="auto" w:sz="4" w:space="0"/>
            </w:tcBorders>
            <w:vAlign w:val="center"/>
          </w:tcPr>
          <w:p w14:paraId="448A602D">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0.45%</w:t>
            </w:r>
          </w:p>
        </w:tc>
        <w:tc>
          <w:tcPr>
            <w:tcW w:w="1180" w:type="pct"/>
            <w:tcBorders>
              <w:top w:val="single" w:color="auto" w:sz="4" w:space="0"/>
              <w:left w:val="single" w:color="auto" w:sz="4" w:space="0"/>
              <w:bottom w:val="single" w:color="auto" w:sz="4" w:space="0"/>
              <w:right w:val="single" w:color="auto" w:sz="4" w:space="0"/>
            </w:tcBorders>
            <w:vAlign w:val="center"/>
          </w:tcPr>
          <w:p w14:paraId="0B9873B2">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0.55%</w:t>
            </w:r>
          </w:p>
        </w:tc>
      </w:tr>
      <w:tr w14:paraId="0ABD0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13" w:type="pct"/>
            <w:tcBorders>
              <w:top w:val="single" w:color="auto" w:sz="4" w:space="0"/>
              <w:left w:val="single" w:color="auto" w:sz="4" w:space="0"/>
              <w:bottom w:val="single" w:color="auto" w:sz="4" w:space="0"/>
              <w:right w:val="single" w:color="auto" w:sz="4" w:space="0"/>
            </w:tcBorders>
            <w:vAlign w:val="center"/>
          </w:tcPr>
          <w:p w14:paraId="4495891F">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1000-5000</w:t>
            </w:r>
          </w:p>
        </w:tc>
        <w:tc>
          <w:tcPr>
            <w:tcW w:w="1027" w:type="pct"/>
            <w:tcBorders>
              <w:top w:val="single" w:color="auto" w:sz="4" w:space="0"/>
              <w:left w:val="single" w:color="auto" w:sz="4" w:space="0"/>
              <w:bottom w:val="single" w:color="auto" w:sz="4" w:space="0"/>
              <w:right w:val="single" w:color="auto" w:sz="4" w:space="0"/>
            </w:tcBorders>
            <w:vAlign w:val="center"/>
          </w:tcPr>
          <w:p w14:paraId="37BA4873">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0.5%</w:t>
            </w:r>
          </w:p>
        </w:tc>
        <w:tc>
          <w:tcPr>
            <w:tcW w:w="1180" w:type="pct"/>
            <w:tcBorders>
              <w:top w:val="single" w:color="auto" w:sz="4" w:space="0"/>
              <w:left w:val="single" w:color="auto" w:sz="4" w:space="0"/>
              <w:bottom w:val="single" w:color="auto" w:sz="4" w:space="0"/>
              <w:right w:val="single" w:color="auto" w:sz="4" w:space="0"/>
            </w:tcBorders>
            <w:vAlign w:val="center"/>
          </w:tcPr>
          <w:p w14:paraId="007A239F">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0.25%</w:t>
            </w:r>
          </w:p>
        </w:tc>
        <w:tc>
          <w:tcPr>
            <w:tcW w:w="1180" w:type="pct"/>
            <w:tcBorders>
              <w:top w:val="single" w:color="auto" w:sz="4" w:space="0"/>
              <w:left w:val="single" w:color="auto" w:sz="4" w:space="0"/>
              <w:bottom w:val="single" w:color="auto" w:sz="4" w:space="0"/>
              <w:right w:val="single" w:color="auto" w:sz="4" w:space="0"/>
            </w:tcBorders>
            <w:vAlign w:val="center"/>
          </w:tcPr>
          <w:p w14:paraId="68B534F2">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0.35%</w:t>
            </w:r>
          </w:p>
        </w:tc>
      </w:tr>
      <w:tr w14:paraId="71DC5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13" w:type="pct"/>
            <w:tcBorders>
              <w:top w:val="single" w:color="auto" w:sz="4" w:space="0"/>
              <w:left w:val="single" w:color="auto" w:sz="4" w:space="0"/>
              <w:bottom w:val="single" w:color="auto" w:sz="4" w:space="0"/>
              <w:right w:val="single" w:color="auto" w:sz="4" w:space="0"/>
            </w:tcBorders>
            <w:vAlign w:val="center"/>
          </w:tcPr>
          <w:p w14:paraId="117D34CB">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5000-10000</w:t>
            </w:r>
          </w:p>
        </w:tc>
        <w:tc>
          <w:tcPr>
            <w:tcW w:w="1027" w:type="pct"/>
            <w:tcBorders>
              <w:top w:val="single" w:color="auto" w:sz="4" w:space="0"/>
              <w:left w:val="single" w:color="auto" w:sz="4" w:space="0"/>
              <w:bottom w:val="single" w:color="auto" w:sz="4" w:space="0"/>
              <w:right w:val="single" w:color="auto" w:sz="4" w:space="0"/>
            </w:tcBorders>
            <w:vAlign w:val="center"/>
          </w:tcPr>
          <w:p w14:paraId="0B5F0DDD">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0.25%</w:t>
            </w:r>
          </w:p>
        </w:tc>
        <w:tc>
          <w:tcPr>
            <w:tcW w:w="1180" w:type="pct"/>
            <w:tcBorders>
              <w:top w:val="single" w:color="auto" w:sz="4" w:space="0"/>
              <w:left w:val="single" w:color="auto" w:sz="4" w:space="0"/>
              <w:bottom w:val="single" w:color="auto" w:sz="4" w:space="0"/>
              <w:right w:val="single" w:color="auto" w:sz="4" w:space="0"/>
            </w:tcBorders>
            <w:vAlign w:val="center"/>
          </w:tcPr>
          <w:p w14:paraId="58A3A103">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0.1%</w:t>
            </w:r>
          </w:p>
        </w:tc>
        <w:tc>
          <w:tcPr>
            <w:tcW w:w="1180" w:type="pct"/>
            <w:tcBorders>
              <w:top w:val="single" w:color="auto" w:sz="4" w:space="0"/>
              <w:left w:val="single" w:color="auto" w:sz="4" w:space="0"/>
              <w:bottom w:val="single" w:color="auto" w:sz="4" w:space="0"/>
              <w:right w:val="single" w:color="auto" w:sz="4" w:space="0"/>
            </w:tcBorders>
            <w:vAlign w:val="center"/>
          </w:tcPr>
          <w:p w14:paraId="1864E61B">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0.2%</w:t>
            </w:r>
          </w:p>
        </w:tc>
      </w:tr>
      <w:tr w14:paraId="4C28A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613" w:type="pct"/>
            <w:tcBorders>
              <w:top w:val="single" w:color="auto" w:sz="4" w:space="0"/>
              <w:left w:val="single" w:color="auto" w:sz="4" w:space="0"/>
              <w:bottom w:val="single" w:color="auto" w:sz="4" w:space="0"/>
              <w:right w:val="single" w:color="auto" w:sz="4" w:space="0"/>
            </w:tcBorders>
            <w:vAlign w:val="center"/>
          </w:tcPr>
          <w:p w14:paraId="2C0955A2">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10000-100000</w:t>
            </w:r>
          </w:p>
        </w:tc>
        <w:tc>
          <w:tcPr>
            <w:tcW w:w="1027" w:type="pct"/>
            <w:tcBorders>
              <w:top w:val="single" w:color="auto" w:sz="4" w:space="0"/>
              <w:left w:val="single" w:color="auto" w:sz="4" w:space="0"/>
              <w:bottom w:val="single" w:color="auto" w:sz="4" w:space="0"/>
              <w:right w:val="single" w:color="auto" w:sz="4" w:space="0"/>
            </w:tcBorders>
            <w:vAlign w:val="center"/>
          </w:tcPr>
          <w:p w14:paraId="7D26E98F">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0.05%</w:t>
            </w:r>
          </w:p>
        </w:tc>
        <w:tc>
          <w:tcPr>
            <w:tcW w:w="1180" w:type="pct"/>
            <w:tcBorders>
              <w:top w:val="single" w:color="auto" w:sz="4" w:space="0"/>
              <w:left w:val="single" w:color="auto" w:sz="4" w:space="0"/>
              <w:bottom w:val="single" w:color="auto" w:sz="4" w:space="0"/>
              <w:right w:val="single" w:color="auto" w:sz="4" w:space="0"/>
            </w:tcBorders>
            <w:vAlign w:val="center"/>
          </w:tcPr>
          <w:p w14:paraId="58DB1E9D">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0.05%</w:t>
            </w:r>
          </w:p>
        </w:tc>
        <w:tc>
          <w:tcPr>
            <w:tcW w:w="1180" w:type="pct"/>
            <w:tcBorders>
              <w:top w:val="single" w:color="auto" w:sz="4" w:space="0"/>
              <w:left w:val="single" w:color="auto" w:sz="4" w:space="0"/>
              <w:bottom w:val="single" w:color="auto" w:sz="4" w:space="0"/>
              <w:right w:val="single" w:color="auto" w:sz="4" w:space="0"/>
            </w:tcBorders>
            <w:vAlign w:val="center"/>
          </w:tcPr>
          <w:p w14:paraId="69325D0D">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0.05%</w:t>
            </w:r>
          </w:p>
        </w:tc>
      </w:tr>
      <w:tr w14:paraId="6DB0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1613" w:type="pct"/>
            <w:tcBorders>
              <w:top w:val="single" w:color="auto" w:sz="4" w:space="0"/>
              <w:left w:val="single" w:color="auto" w:sz="4" w:space="0"/>
              <w:bottom w:val="single" w:color="auto" w:sz="4" w:space="0"/>
              <w:right w:val="single" w:color="auto" w:sz="4" w:space="0"/>
            </w:tcBorders>
            <w:vAlign w:val="center"/>
          </w:tcPr>
          <w:p w14:paraId="4F2C0262">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1000000以上</w:t>
            </w:r>
          </w:p>
        </w:tc>
        <w:tc>
          <w:tcPr>
            <w:tcW w:w="1027" w:type="pct"/>
            <w:tcBorders>
              <w:top w:val="single" w:color="auto" w:sz="4" w:space="0"/>
              <w:left w:val="single" w:color="auto" w:sz="4" w:space="0"/>
              <w:bottom w:val="single" w:color="auto" w:sz="4" w:space="0"/>
              <w:right w:val="single" w:color="auto" w:sz="4" w:space="0"/>
            </w:tcBorders>
            <w:vAlign w:val="center"/>
          </w:tcPr>
          <w:p w14:paraId="666459FE">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0.01%</w:t>
            </w:r>
          </w:p>
        </w:tc>
        <w:tc>
          <w:tcPr>
            <w:tcW w:w="1180" w:type="pct"/>
            <w:tcBorders>
              <w:top w:val="single" w:color="auto" w:sz="4" w:space="0"/>
              <w:left w:val="single" w:color="auto" w:sz="4" w:space="0"/>
              <w:bottom w:val="single" w:color="auto" w:sz="4" w:space="0"/>
              <w:right w:val="single" w:color="auto" w:sz="4" w:space="0"/>
            </w:tcBorders>
            <w:vAlign w:val="center"/>
          </w:tcPr>
          <w:p w14:paraId="32DD50CC">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0.01%</w:t>
            </w:r>
          </w:p>
        </w:tc>
        <w:tc>
          <w:tcPr>
            <w:tcW w:w="1180" w:type="pct"/>
            <w:tcBorders>
              <w:top w:val="single" w:color="auto" w:sz="4" w:space="0"/>
              <w:left w:val="single" w:color="auto" w:sz="4" w:space="0"/>
              <w:bottom w:val="single" w:color="auto" w:sz="4" w:space="0"/>
              <w:right w:val="single" w:color="auto" w:sz="4" w:space="0"/>
            </w:tcBorders>
            <w:vAlign w:val="center"/>
          </w:tcPr>
          <w:p w14:paraId="6F716EAF">
            <w:pPr>
              <w:jc w:val="center"/>
              <w:rPr>
                <w:rFonts w:hint="eastAsia" w:cs="Arial" w:asciiTheme="minorEastAsia" w:hAnsiTheme="minorEastAsia"/>
                <w:color w:val="auto"/>
                <w:sz w:val="24"/>
                <w:szCs w:val="24"/>
              </w:rPr>
            </w:pPr>
            <w:r>
              <w:rPr>
                <w:rFonts w:hint="eastAsia" w:cs="Arial" w:asciiTheme="minorEastAsia" w:hAnsiTheme="minorEastAsia"/>
                <w:color w:val="auto"/>
                <w:sz w:val="24"/>
                <w:szCs w:val="24"/>
              </w:rPr>
              <w:t>0.01%</w:t>
            </w:r>
          </w:p>
        </w:tc>
      </w:tr>
    </w:tbl>
    <w:p w14:paraId="190F0F19">
      <w:pPr>
        <w:pStyle w:val="18"/>
        <w:wordWrap w:val="0"/>
        <w:rPr>
          <w:rFonts w:hint="eastAsia" w:asciiTheme="minorEastAsia" w:hAnsiTheme="minorEastAsia" w:eastAsiaTheme="minorEastAsia"/>
          <w:color w:val="auto"/>
          <w:szCs w:val="24"/>
        </w:rPr>
      </w:pPr>
      <w:r>
        <w:rPr>
          <w:rFonts w:hint="eastAsia" w:cs="Times New Roman" w:asciiTheme="minorEastAsia" w:hAnsiTheme="minorEastAsia" w:eastAsiaTheme="minorEastAsia"/>
          <w:color w:val="auto"/>
          <w:spacing w:val="4"/>
          <w:sz w:val="24"/>
          <w:szCs w:val="28"/>
        </w:rPr>
        <w:t>注：招标代理服务收费按差额定率累进法计算</w:t>
      </w:r>
    </w:p>
    <w:p w14:paraId="71C2EB66">
      <w:pPr>
        <w:pStyle w:val="18"/>
        <w:wordWrap w:val="0"/>
        <w:ind w:firstLine="480" w:firstLineChars="200"/>
        <w:rPr>
          <w:rFonts w:hint="eastAsia" w:asciiTheme="minorEastAsia" w:hAnsiTheme="minorEastAsia" w:eastAsiaTheme="minorEastAsia"/>
          <w:color w:val="auto"/>
          <w:sz w:val="24"/>
          <w:szCs w:val="24"/>
        </w:rPr>
      </w:pPr>
    </w:p>
    <w:p w14:paraId="5DCDA688">
      <w:pPr>
        <w:pStyle w:val="18"/>
        <w:wordWrap w:val="0"/>
        <w:ind w:firstLine="480" w:firstLineChars="200"/>
        <w:rPr>
          <w:rFonts w:hint="eastAsia"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（1）我方承诺在规定的期限与你方签订合同。</w:t>
      </w:r>
    </w:p>
    <w:p w14:paraId="357AA0A0">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（2）我方承诺已满足公告中所有资格要求，所提供的资料真实有效；</w:t>
      </w:r>
    </w:p>
    <w:p w14:paraId="3C70DF36">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（3）若我方中选，将按要求完成代理服务，遵守相关法律法规的规定；</w:t>
      </w:r>
    </w:p>
    <w:p w14:paraId="512FE03A">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（4）本报价函自签署之日起生效。</w:t>
      </w:r>
    </w:p>
    <w:p w14:paraId="34B9E118">
      <w:pPr>
        <w:pStyle w:val="18"/>
        <w:wordWrap w:val="0"/>
        <w:ind w:firstLine="480" w:firstLineChars="200"/>
        <w:rPr>
          <w:rFonts w:hint="eastAsia" w:asciiTheme="minorEastAsia" w:hAnsiTheme="minorEastAsia" w:eastAsiaTheme="minorEastAsia"/>
          <w:sz w:val="24"/>
          <w:szCs w:val="24"/>
        </w:rPr>
      </w:pPr>
      <w:r>
        <w:rPr>
          <w:rFonts w:cs="Calibri" w:asciiTheme="minorEastAsia" w:hAnsiTheme="minorEastAsia" w:eastAsiaTheme="minorEastAsia"/>
          <w:sz w:val="24"/>
          <w:szCs w:val="24"/>
        </w:rPr>
        <w:t>                        </w:t>
      </w:r>
    </w:p>
    <w:p w14:paraId="59FD2F42">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比选申请人名称（盖章）：                 </w:t>
      </w:r>
    </w:p>
    <w:p w14:paraId="610AD323">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法定代表人或委托代理人（签字或盖章）：                 </w:t>
      </w:r>
    </w:p>
    <w:p w14:paraId="7752CF96">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 xml:space="preserve">联系电话：                 </w:t>
      </w:r>
    </w:p>
    <w:p w14:paraId="3EF2A095">
      <w:pPr>
        <w:pStyle w:val="18"/>
        <w:wordWrap w:val="0"/>
        <w:ind w:firstLine="480" w:firstLineChars="200"/>
        <w:rPr>
          <w:rFonts w:hint="eastAsia" w:asciiTheme="minorEastAsia" w:hAnsiTheme="minorEastAsia" w:eastAsiaTheme="minorEastAsia"/>
          <w:sz w:val="24"/>
          <w:szCs w:val="24"/>
        </w:rPr>
      </w:pPr>
      <w:r>
        <w:rPr>
          <w:rFonts w:hint="eastAsia" w:asciiTheme="minorEastAsia" w:hAnsiTheme="minorEastAsia" w:eastAsiaTheme="minorEastAsia"/>
          <w:sz w:val="24"/>
          <w:szCs w:val="24"/>
        </w:rPr>
        <w:t>日 期：        年   月   日</w:t>
      </w:r>
    </w:p>
    <w:p w14:paraId="7D074DF7">
      <w:pPr>
        <w:pStyle w:val="4"/>
        <w:wordWrap w:val="0"/>
        <w:rPr>
          <w:rFonts w:hint="eastAsia" w:ascii="宋体" w:hAnsi="宋体" w:eastAsia="宋体"/>
        </w:rPr>
      </w:pPr>
      <w:r>
        <w:rPr>
          <w:rFonts w:asciiTheme="minorEastAsia" w:hAnsiTheme="minorEastAsia" w:eastAsiaTheme="minorEastAsia"/>
        </w:rPr>
        <w:br w:type="page"/>
      </w:r>
      <w:r>
        <w:rPr>
          <w:rFonts w:ascii="宋体" w:hAnsi="宋体" w:eastAsia="宋体"/>
        </w:rPr>
        <w:t xml:space="preserve">附件 </w:t>
      </w:r>
      <w:r>
        <w:rPr>
          <w:rFonts w:hint="eastAsia" w:ascii="宋体" w:hAnsi="宋体" w:eastAsia="宋体"/>
        </w:rPr>
        <w:t>3</w:t>
      </w:r>
      <w:r>
        <w:rPr>
          <w:rFonts w:ascii="宋体" w:hAnsi="宋体" w:eastAsia="宋体"/>
        </w:rPr>
        <w:t>：法定代表人身份证明书</w:t>
      </w:r>
    </w:p>
    <w:p w14:paraId="1C46F4C5">
      <w:pPr>
        <w:pStyle w:val="18"/>
        <w:jc w:val="center"/>
        <w:rPr>
          <w:rFonts w:hint="eastAsia" w:ascii="宋体" w:hAnsi="宋体" w:eastAsia="宋体"/>
          <w:b/>
          <w:bCs/>
          <w:sz w:val="24"/>
          <w:szCs w:val="24"/>
        </w:rPr>
      </w:pPr>
    </w:p>
    <w:p w14:paraId="6928DCBE">
      <w:pPr>
        <w:pStyle w:val="18"/>
        <w:jc w:val="center"/>
        <w:rPr>
          <w:rFonts w:hint="eastAsia" w:ascii="宋体" w:hAnsi="宋体" w:eastAsia="宋体"/>
          <w:sz w:val="24"/>
          <w:szCs w:val="24"/>
        </w:rPr>
      </w:pPr>
      <w:r>
        <w:rPr>
          <w:rFonts w:ascii="宋体" w:hAnsi="宋体" w:eastAsia="宋体"/>
          <w:b/>
          <w:bCs/>
          <w:sz w:val="24"/>
          <w:szCs w:val="24"/>
        </w:rPr>
        <w:t>法定代表人身份证明书</w:t>
      </w:r>
    </w:p>
    <w:p w14:paraId="5FA9412F">
      <w:pPr>
        <w:pStyle w:val="18"/>
        <w:wordWrap w:val="0"/>
        <w:ind w:firstLine="480" w:firstLineChars="200"/>
        <w:rPr>
          <w:rFonts w:hint="eastAsia" w:ascii="宋体" w:hAnsi="宋体" w:eastAsia="宋体"/>
          <w:sz w:val="24"/>
          <w:szCs w:val="24"/>
        </w:rPr>
      </w:pPr>
      <w:r>
        <w:rPr>
          <w:rFonts w:ascii="宋体" w:hAnsi="宋体" w:eastAsia="宋体"/>
          <w:sz w:val="24"/>
          <w:szCs w:val="24"/>
        </w:rPr>
        <w:t>单位名称：</w:t>
      </w:r>
      <w:r>
        <w:rPr>
          <w:rFonts w:hint="eastAsia" w:ascii="宋体" w:hAnsi="宋体" w:eastAsia="宋体"/>
          <w:sz w:val="24"/>
          <w:szCs w:val="24"/>
          <w:u w:val="single"/>
        </w:rPr>
        <w:t xml:space="preserve">                           </w:t>
      </w:r>
    </w:p>
    <w:p w14:paraId="7B3691F2">
      <w:pPr>
        <w:pStyle w:val="18"/>
        <w:wordWrap w:val="0"/>
        <w:ind w:firstLine="480" w:firstLineChars="200"/>
        <w:rPr>
          <w:rFonts w:hint="eastAsia" w:ascii="宋体" w:hAnsi="宋体" w:eastAsia="宋体"/>
          <w:sz w:val="24"/>
          <w:szCs w:val="24"/>
        </w:rPr>
      </w:pPr>
      <w:r>
        <w:rPr>
          <w:rFonts w:ascii="宋体" w:hAnsi="宋体" w:eastAsia="宋体"/>
          <w:sz w:val="24"/>
          <w:szCs w:val="24"/>
        </w:rPr>
        <w:t>单位性质：</w:t>
      </w:r>
      <w:r>
        <w:rPr>
          <w:rFonts w:hint="eastAsia" w:ascii="宋体" w:hAnsi="宋体" w:eastAsia="宋体"/>
          <w:sz w:val="24"/>
          <w:szCs w:val="24"/>
          <w:u w:val="single"/>
        </w:rPr>
        <w:t xml:space="preserve">                           </w:t>
      </w:r>
    </w:p>
    <w:p w14:paraId="7789E400">
      <w:pPr>
        <w:pStyle w:val="18"/>
        <w:wordWrap w:val="0"/>
        <w:ind w:firstLine="480" w:firstLineChars="200"/>
        <w:rPr>
          <w:rFonts w:hint="eastAsia" w:ascii="宋体" w:hAnsi="宋体" w:eastAsia="宋体"/>
          <w:sz w:val="24"/>
          <w:szCs w:val="24"/>
        </w:rPr>
      </w:pPr>
      <w:r>
        <w:rPr>
          <w:rFonts w:ascii="宋体" w:hAnsi="宋体" w:eastAsia="宋体"/>
          <w:sz w:val="24"/>
          <w:szCs w:val="24"/>
        </w:rPr>
        <w:t>地 址：</w:t>
      </w:r>
      <w:r>
        <w:rPr>
          <w:rFonts w:hint="eastAsia" w:ascii="宋体" w:hAnsi="宋体" w:eastAsia="宋体"/>
          <w:sz w:val="24"/>
          <w:szCs w:val="24"/>
          <w:u w:val="single"/>
        </w:rPr>
        <w:t xml:space="preserve">                           </w:t>
      </w:r>
    </w:p>
    <w:p w14:paraId="7FFCD433">
      <w:pPr>
        <w:pStyle w:val="18"/>
        <w:wordWrap w:val="0"/>
        <w:ind w:firstLine="480" w:firstLineChars="200"/>
        <w:rPr>
          <w:rFonts w:hint="eastAsia" w:ascii="宋体" w:hAnsi="宋体" w:eastAsia="宋体"/>
          <w:sz w:val="24"/>
          <w:szCs w:val="24"/>
        </w:rPr>
      </w:pPr>
      <w:r>
        <w:rPr>
          <w:rFonts w:ascii="宋体" w:hAnsi="宋体" w:eastAsia="宋体"/>
          <w:sz w:val="24"/>
          <w:szCs w:val="24"/>
        </w:rPr>
        <w:t>成立时间：</w:t>
      </w:r>
      <w:r>
        <w:rPr>
          <w:rFonts w:hint="eastAsia" w:ascii="宋体" w:hAnsi="宋体" w:eastAsia="宋体"/>
          <w:sz w:val="24"/>
          <w:szCs w:val="24"/>
          <w:u w:val="single"/>
        </w:rPr>
        <w:t xml:space="preserve">        </w:t>
      </w:r>
      <w:r>
        <w:rPr>
          <w:rFonts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rPr>
        <w:t>日</w:t>
      </w:r>
    </w:p>
    <w:p w14:paraId="2165A0A4">
      <w:pPr>
        <w:pStyle w:val="18"/>
        <w:wordWrap w:val="0"/>
        <w:ind w:firstLine="480" w:firstLineChars="200"/>
        <w:rPr>
          <w:rFonts w:hint="eastAsia" w:ascii="宋体" w:hAnsi="宋体" w:eastAsia="宋体"/>
          <w:sz w:val="24"/>
          <w:szCs w:val="24"/>
        </w:rPr>
      </w:pPr>
      <w:r>
        <w:rPr>
          <w:rFonts w:ascii="宋体" w:hAnsi="宋体" w:eastAsia="宋体"/>
          <w:bCs/>
          <w:sz w:val="24"/>
          <w:szCs w:val="24"/>
        </w:rPr>
        <w:t>经营期限：</w:t>
      </w:r>
      <w:r>
        <w:rPr>
          <w:rFonts w:hint="eastAsia" w:ascii="宋体" w:hAnsi="宋体" w:eastAsia="宋体"/>
          <w:sz w:val="24"/>
          <w:szCs w:val="24"/>
          <w:u w:val="single"/>
        </w:rPr>
        <w:t xml:space="preserve">                           </w:t>
      </w:r>
    </w:p>
    <w:p w14:paraId="52D06DA6">
      <w:pPr>
        <w:pStyle w:val="18"/>
        <w:wordWrap w:val="0"/>
        <w:ind w:firstLine="480" w:firstLineChars="200"/>
        <w:rPr>
          <w:rFonts w:hint="eastAsia" w:ascii="宋体" w:hAnsi="宋体" w:eastAsia="宋体"/>
          <w:sz w:val="24"/>
          <w:szCs w:val="24"/>
        </w:rPr>
      </w:pPr>
      <w:r>
        <w:rPr>
          <w:rFonts w:ascii="宋体" w:hAnsi="宋体" w:eastAsia="宋体"/>
          <w:sz w:val="24"/>
          <w:szCs w:val="24"/>
        </w:rPr>
        <w:t>姓名：</w:t>
      </w:r>
      <w:r>
        <w:rPr>
          <w:rFonts w:hint="eastAsia" w:ascii="宋体" w:hAnsi="宋体" w:eastAsia="宋体"/>
          <w:sz w:val="24"/>
          <w:szCs w:val="24"/>
          <w:u w:val="single"/>
        </w:rPr>
        <w:t xml:space="preserve">       </w:t>
      </w:r>
      <w:r>
        <w:rPr>
          <w:rFonts w:ascii="宋体" w:hAnsi="宋体" w:eastAsia="宋体"/>
          <w:sz w:val="24"/>
          <w:szCs w:val="24"/>
        </w:rPr>
        <w:t>性别：</w:t>
      </w:r>
      <w:r>
        <w:rPr>
          <w:rFonts w:hint="eastAsia" w:ascii="宋体" w:hAnsi="宋体" w:eastAsia="宋体"/>
          <w:sz w:val="24"/>
          <w:szCs w:val="24"/>
          <w:u w:val="single"/>
        </w:rPr>
        <w:t xml:space="preserve">       </w:t>
      </w:r>
      <w:r>
        <w:rPr>
          <w:rFonts w:ascii="宋体" w:hAnsi="宋体" w:eastAsia="宋体"/>
          <w:sz w:val="24"/>
          <w:szCs w:val="24"/>
        </w:rPr>
        <w:t>年龄：</w:t>
      </w:r>
      <w:r>
        <w:rPr>
          <w:rFonts w:hint="eastAsia" w:ascii="宋体" w:hAnsi="宋体" w:eastAsia="宋体"/>
          <w:sz w:val="24"/>
          <w:szCs w:val="24"/>
          <w:u w:val="single"/>
        </w:rPr>
        <w:t xml:space="preserve">       </w:t>
      </w:r>
      <w:r>
        <w:rPr>
          <w:rFonts w:ascii="宋体" w:hAnsi="宋体" w:eastAsia="宋体"/>
          <w:sz w:val="24"/>
          <w:szCs w:val="24"/>
        </w:rPr>
        <w:t xml:space="preserve"> 职务：</w:t>
      </w:r>
      <w:r>
        <w:rPr>
          <w:rFonts w:hint="eastAsia" w:ascii="宋体" w:hAnsi="宋体" w:eastAsia="宋体"/>
          <w:sz w:val="24"/>
          <w:szCs w:val="24"/>
          <w:u w:val="single"/>
        </w:rPr>
        <w:t xml:space="preserve">                         </w:t>
      </w:r>
    </w:p>
    <w:p w14:paraId="210B4A61">
      <w:pPr>
        <w:pStyle w:val="18"/>
        <w:wordWrap w:val="0"/>
        <w:ind w:firstLine="480" w:firstLineChars="200"/>
        <w:rPr>
          <w:rFonts w:hint="eastAsia" w:ascii="宋体" w:hAnsi="宋体" w:eastAsia="宋体"/>
          <w:sz w:val="24"/>
          <w:szCs w:val="24"/>
        </w:rPr>
      </w:pPr>
      <w:r>
        <w:rPr>
          <w:rFonts w:ascii="宋体" w:hAnsi="宋体" w:eastAsia="宋体"/>
          <w:sz w:val="24"/>
          <w:szCs w:val="24"/>
        </w:rPr>
        <w:t>系</w:t>
      </w:r>
      <w:r>
        <w:rPr>
          <w:rFonts w:hint="eastAsia" w:ascii="宋体" w:hAnsi="宋体" w:eastAsia="宋体"/>
          <w:sz w:val="24"/>
          <w:szCs w:val="24"/>
          <w:u w:val="single"/>
        </w:rPr>
        <w:t xml:space="preserve">                            </w:t>
      </w:r>
      <w:r>
        <w:rPr>
          <w:rFonts w:ascii="宋体" w:hAnsi="宋体" w:eastAsia="宋体"/>
          <w:sz w:val="24"/>
          <w:szCs w:val="24"/>
        </w:rPr>
        <w:t>（比选申请人名称）的法定代表人。</w:t>
      </w:r>
    </w:p>
    <w:p w14:paraId="4931333E">
      <w:pPr>
        <w:pStyle w:val="18"/>
        <w:wordWrap w:val="0"/>
        <w:ind w:firstLine="480" w:firstLineChars="200"/>
        <w:rPr>
          <w:rFonts w:hint="eastAsia" w:ascii="宋体" w:hAnsi="宋体" w:eastAsia="宋体"/>
          <w:sz w:val="24"/>
          <w:szCs w:val="24"/>
        </w:rPr>
      </w:pPr>
      <w:r>
        <w:rPr>
          <w:rFonts w:ascii="宋体" w:hAnsi="宋体" w:eastAsia="宋体"/>
          <w:sz w:val="24"/>
          <w:szCs w:val="24"/>
        </w:rPr>
        <w:t>特此证明。</w:t>
      </w:r>
    </w:p>
    <w:p w14:paraId="7F87C0B7">
      <w:pPr>
        <w:pStyle w:val="18"/>
        <w:wordWrap w:val="0"/>
        <w:rPr>
          <w:rFonts w:hint="eastAsia" w:ascii="宋体" w:hAnsi="宋体" w:eastAsia="宋体"/>
          <w:sz w:val="24"/>
          <w:szCs w:val="24"/>
        </w:rPr>
      </w:pPr>
    </w:p>
    <w:p w14:paraId="15F91B9A">
      <w:pPr>
        <w:pStyle w:val="18"/>
        <w:wordWrap w:val="0"/>
        <w:rPr>
          <w:rFonts w:hint="eastAsia" w:ascii="宋体" w:hAnsi="宋体" w:eastAsia="宋体"/>
          <w:sz w:val="24"/>
          <w:szCs w:val="24"/>
        </w:rPr>
      </w:pPr>
    </w:p>
    <w:p w14:paraId="10A4A4CF">
      <w:pPr>
        <w:pStyle w:val="18"/>
        <w:wordWrap w:val="0"/>
        <w:rPr>
          <w:rFonts w:hint="eastAsia" w:ascii="宋体" w:hAnsi="宋体" w:eastAsia="宋体"/>
          <w:sz w:val="24"/>
          <w:szCs w:val="24"/>
        </w:rPr>
      </w:pPr>
      <w:r>
        <w:rPr>
          <w:rFonts w:ascii="宋体" w:hAnsi="宋体" w:eastAsia="宋体"/>
          <w:sz w:val="24"/>
          <w:szCs w:val="24"/>
        </w:rPr>
        <w:t>比选申请人（盖章）：</w:t>
      </w:r>
      <w:r>
        <w:rPr>
          <w:rFonts w:hint="eastAsia" w:ascii="宋体" w:hAnsi="宋体" w:eastAsia="宋体"/>
          <w:sz w:val="24"/>
          <w:szCs w:val="24"/>
          <w:u w:val="single"/>
        </w:rPr>
        <w:t xml:space="preserve">                     </w:t>
      </w:r>
    </w:p>
    <w:p w14:paraId="17536614">
      <w:pPr>
        <w:pStyle w:val="18"/>
        <w:wordWrap w:val="0"/>
        <w:rPr>
          <w:rFonts w:hint="eastAsia" w:ascii="宋体" w:hAnsi="宋体" w:eastAsia="宋体"/>
          <w:sz w:val="24"/>
          <w:szCs w:val="24"/>
        </w:rPr>
      </w:pPr>
      <w:r>
        <w:rPr>
          <w:rFonts w:ascii="宋体" w:hAnsi="宋体" w:eastAsia="宋体"/>
          <w:sz w:val="24"/>
          <w:szCs w:val="24"/>
        </w:rPr>
        <w:t>日 期：</w:t>
      </w:r>
      <w:r>
        <w:rPr>
          <w:rFonts w:hint="eastAsia" w:ascii="宋体" w:hAnsi="宋体" w:eastAsia="宋体"/>
          <w:sz w:val="24"/>
          <w:szCs w:val="24"/>
          <w:u w:val="single"/>
        </w:rPr>
        <w:t xml:space="preserve">        </w:t>
      </w:r>
      <w:r>
        <w:rPr>
          <w:rFonts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rPr>
        <w:t>日</w:t>
      </w:r>
    </w:p>
    <w:p w14:paraId="757FCEAD">
      <w:pPr>
        <w:pStyle w:val="18"/>
        <w:wordWrap w:val="0"/>
        <w:rPr>
          <w:rFonts w:hint="eastAsia" w:ascii="宋体" w:hAnsi="宋体" w:eastAsia="宋体"/>
          <w:sz w:val="24"/>
          <w:szCs w:val="24"/>
        </w:rPr>
      </w:pPr>
      <w:r>
        <w:rPr>
          <w:rFonts w:ascii="宋体" w:hAnsi="宋体" w:eastAsia="宋体"/>
          <w:sz w:val="24"/>
          <w:szCs w:val="24"/>
        </w:rPr>
        <w:t>（附：法定代表人身份证复印件正反面）</w:t>
      </w:r>
    </w:p>
    <w:p w14:paraId="4328B2A4">
      <w:pPr>
        <w:widowControl/>
        <w:wordWrap w:val="0"/>
        <w:jc w:val="left"/>
        <w:rPr>
          <w:rFonts w:hint="eastAsia" w:ascii="宋体" w:hAnsi="宋体" w:eastAsia="宋体" w:cs="Arial"/>
          <w:b/>
          <w:bCs/>
          <w:sz w:val="30"/>
          <w:szCs w:val="30"/>
        </w:rPr>
      </w:pPr>
      <w:r>
        <w:rPr>
          <w:rFonts w:ascii="宋体" w:hAnsi="宋体" w:eastAsia="宋体"/>
        </w:rPr>
        <w:br w:type="page"/>
      </w:r>
    </w:p>
    <w:p w14:paraId="0B5A17B8">
      <w:pPr>
        <w:pStyle w:val="4"/>
        <w:wordWrap w:val="0"/>
        <w:rPr>
          <w:rFonts w:hint="eastAsia" w:ascii="宋体" w:hAnsi="宋体" w:eastAsia="宋体"/>
        </w:rPr>
      </w:pPr>
      <w:r>
        <w:rPr>
          <w:rFonts w:ascii="宋体" w:hAnsi="宋体" w:eastAsia="宋体"/>
        </w:rPr>
        <w:t xml:space="preserve">附件 </w:t>
      </w:r>
      <w:r>
        <w:rPr>
          <w:rFonts w:hint="eastAsia" w:ascii="宋体" w:hAnsi="宋体" w:eastAsia="宋体"/>
        </w:rPr>
        <w:t>4</w:t>
      </w:r>
      <w:r>
        <w:rPr>
          <w:rFonts w:ascii="宋体" w:hAnsi="宋体" w:eastAsia="宋体"/>
        </w:rPr>
        <w:t>：法定代表人授权委托书</w:t>
      </w:r>
    </w:p>
    <w:p w14:paraId="1A4CB507">
      <w:pPr>
        <w:pStyle w:val="18"/>
        <w:jc w:val="center"/>
        <w:rPr>
          <w:rFonts w:hint="eastAsia" w:ascii="宋体" w:hAnsi="宋体" w:eastAsia="宋体"/>
          <w:b/>
          <w:bCs/>
          <w:sz w:val="24"/>
          <w:szCs w:val="24"/>
        </w:rPr>
      </w:pPr>
    </w:p>
    <w:p w14:paraId="0BC99674">
      <w:pPr>
        <w:pStyle w:val="18"/>
        <w:jc w:val="center"/>
        <w:rPr>
          <w:rFonts w:hint="eastAsia" w:ascii="宋体" w:hAnsi="宋体" w:eastAsia="宋体"/>
          <w:sz w:val="24"/>
          <w:szCs w:val="24"/>
        </w:rPr>
      </w:pPr>
      <w:r>
        <w:rPr>
          <w:rFonts w:ascii="宋体" w:hAnsi="宋体" w:eastAsia="宋体"/>
          <w:b/>
          <w:bCs/>
          <w:sz w:val="24"/>
          <w:szCs w:val="24"/>
        </w:rPr>
        <w:t>法定代表人授权委托书</w:t>
      </w:r>
    </w:p>
    <w:p w14:paraId="4F9D8980">
      <w:pPr>
        <w:pStyle w:val="18"/>
        <w:wordWrap w:val="0"/>
        <w:rPr>
          <w:rFonts w:hint="eastAsia" w:ascii="宋体" w:hAnsi="宋体" w:eastAsia="宋体"/>
          <w:sz w:val="24"/>
          <w:szCs w:val="24"/>
        </w:rPr>
      </w:pPr>
      <w:r>
        <w:rPr>
          <w:rFonts w:ascii="宋体" w:hAnsi="宋体" w:eastAsia="宋体"/>
          <w:sz w:val="24"/>
          <w:szCs w:val="24"/>
        </w:rPr>
        <w:t>致：</w:t>
      </w:r>
      <w:bookmarkStart w:id="4" w:name="OLE_LINK7"/>
      <w:bookmarkStart w:id="5" w:name="OLE_LINK6"/>
      <w:r>
        <w:rPr>
          <w:rFonts w:hint="eastAsia" w:ascii="宋体" w:hAnsi="宋体" w:eastAsia="宋体"/>
          <w:sz w:val="24"/>
          <w:szCs w:val="24"/>
        </w:rPr>
        <w:t>巨鹿县城市管理综合行政执法局</w:t>
      </w:r>
      <w:bookmarkEnd w:id="4"/>
      <w:bookmarkEnd w:id="5"/>
    </w:p>
    <w:p w14:paraId="69B0D787">
      <w:pPr>
        <w:pStyle w:val="18"/>
        <w:wordWrap w:val="0"/>
        <w:ind w:firstLine="480" w:firstLineChars="200"/>
        <w:rPr>
          <w:rFonts w:hint="eastAsia" w:ascii="宋体" w:hAnsi="宋体" w:eastAsia="宋体"/>
          <w:sz w:val="24"/>
          <w:szCs w:val="24"/>
        </w:rPr>
      </w:pPr>
      <w:r>
        <w:rPr>
          <w:rFonts w:ascii="宋体" w:hAnsi="宋体" w:eastAsia="宋体"/>
          <w:sz w:val="24"/>
          <w:szCs w:val="24"/>
        </w:rPr>
        <w:t>我方法定代表人</w:t>
      </w:r>
      <w:r>
        <w:rPr>
          <w:rFonts w:hint="eastAsia" w:ascii="宋体" w:hAnsi="宋体" w:eastAsia="宋体"/>
          <w:sz w:val="24"/>
          <w:szCs w:val="24"/>
          <w:u w:val="single"/>
        </w:rPr>
        <w:t xml:space="preserve">       </w:t>
      </w:r>
      <w:r>
        <w:rPr>
          <w:rFonts w:ascii="宋体" w:hAnsi="宋体" w:eastAsia="宋体"/>
          <w:sz w:val="24"/>
          <w:szCs w:val="24"/>
        </w:rPr>
        <w:t>（姓名、职务）授权</w:t>
      </w:r>
      <w:r>
        <w:rPr>
          <w:rFonts w:hint="eastAsia" w:ascii="宋体" w:hAnsi="宋体" w:eastAsia="宋体"/>
          <w:sz w:val="24"/>
          <w:szCs w:val="24"/>
          <w:u w:val="single"/>
        </w:rPr>
        <w:t xml:space="preserve">       </w:t>
      </w:r>
      <w:r>
        <w:rPr>
          <w:rFonts w:ascii="宋体" w:hAnsi="宋体" w:eastAsia="宋体"/>
          <w:sz w:val="24"/>
          <w:szCs w:val="24"/>
        </w:rPr>
        <w:t>（姓名、职务）为本公司的比选代表，就</w:t>
      </w:r>
      <w:r>
        <w:rPr>
          <w:rFonts w:hint="eastAsia" w:ascii="宋体" w:hAnsi="宋体" w:eastAsia="宋体"/>
          <w:sz w:val="24"/>
          <w:szCs w:val="24"/>
          <w:u w:val="single"/>
        </w:rPr>
        <w:t>巨鹿县防汛应急电源采购项目公开选聘招标代理机构</w:t>
      </w:r>
      <w:r>
        <w:rPr>
          <w:rFonts w:ascii="宋体" w:hAnsi="宋体" w:eastAsia="宋体"/>
          <w:sz w:val="24"/>
          <w:szCs w:val="24"/>
        </w:rPr>
        <w:t>比选及相关事务，代表本公司处理与之有关的一切事务。</w:t>
      </w:r>
    </w:p>
    <w:p w14:paraId="404942B0">
      <w:pPr>
        <w:pStyle w:val="18"/>
        <w:wordWrap w:val="0"/>
        <w:ind w:firstLine="480" w:firstLineChars="200"/>
        <w:rPr>
          <w:rFonts w:hint="eastAsia" w:ascii="宋体" w:hAnsi="宋体" w:eastAsia="宋体"/>
          <w:sz w:val="24"/>
          <w:szCs w:val="24"/>
        </w:rPr>
      </w:pPr>
      <w:r>
        <w:rPr>
          <w:rFonts w:ascii="宋体" w:hAnsi="宋体" w:eastAsia="宋体"/>
          <w:sz w:val="24"/>
          <w:szCs w:val="24"/>
        </w:rPr>
        <w:t>委托期限：自授权之日起至本项目比选结束</w:t>
      </w:r>
    </w:p>
    <w:p w14:paraId="55904250">
      <w:pPr>
        <w:pStyle w:val="18"/>
        <w:wordWrap w:val="0"/>
        <w:ind w:firstLine="480" w:firstLineChars="200"/>
        <w:rPr>
          <w:rFonts w:hint="eastAsia" w:ascii="宋体" w:hAnsi="宋体" w:eastAsia="宋体"/>
          <w:sz w:val="24"/>
          <w:szCs w:val="24"/>
        </w:rPr>
      </w:pPr>
      <w:r>
        <w:rPr>
          <w:rFonts w:ascii="宋体" w:hAnsi="宋体" w:eastAsia="宋体"/>
          <w:sz w:val="24"/>
          <w:szCs w:val="24"/>
        </w:rPr>
        <w:t>代理人无转委托权。</w:t>
      </w:r>
    </w:p>
    <w:p w14:paraId="1A4CD1E1">
      <w:pPr>
        <w:pStyle w:val="18"/>
        <w:wordWrap w:val="0"/>
        <w:ind w:firstLine="480" w:firstLineChars="200"/>
        <w:rPr>
          <w:rFonts w:hint="eastAsia" w:ascii="宋体" w:hAnsi="宋体" w:eastAsia="宋体"/>
          <w:sz w:val="24"/>
          <w:szCs w:val="24"/>
        </w:rPr>
      </w:pPr>
      <w:r>
        <w:rPr>
          <w:rFonts w:ascii="宋体" w:hAnsi="宋体" w:eastAsia="宋体"/>
          <w:sz w:val="24"/>
          <w:szCs w:val="24"/>
        </w:rPr>
        <w:t>本授权书于</w:t>
      </w:r>
      <w:r>
        <w:rPr>
          <w:rFonts w:hint="eastAsia" w:ascii="宋体" w:hAnsi="宋体" w:eastAsia="宋体"/>
          <w:sz w:val="24"/>
          <w:szCs w:val="24"/>
          <w:u w:val="single"/>
        </w:rPr>
        <w:t xml:space="preserve">        </w:t>
      </w:r>
      <w:r>
        <w:rPr>
          <w:rFonts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rPr>
        <w:t>日签字生效，特此声明。</w:t>
      </w:r>
    </w:p>
    <w:p w14:paraId="101C5DE9">
      <w:pPr>
        <w:pStyle w:val="18"/>
        <w:wordWrap w:val="0"/>
        <w:rPr>
          <w:rFonts w:hint="eastAsia" w:ascii="宋体" w:hAnsi="宋体" w:eastAsia="宋体"/>
          <w:sz w:val="24"/>
          <w:szCs w:val="24"/>
        </w:rPr>
      </w:pPr>
    </w:p>
    <w:p w14:paraId="2B4B7DD3">
      <w:pPr>
        <w:pStyle w:val="18"/>
        <w:wordWrap w:val="0"/>
        <w:rPr>
          <w:rFonts w:hint="eastAsia" w:ascii="宋体" w:hAnsi="宋体" w:eastAsia="宋体"/>
          <w:sz w:val="24"/>
          <w:szCs w:val="24"/>
        </w:rPr>
      </w:pPr>
    </w:p>
    <w:p w14:paraId="0A26DAC0">
      <w:pPr>
        <w:pStyle w:val="18"/>
        <w:wordWrap w:val="0"/>
        <w:rPr>
          <w:rFonts w:hint="eastAsia" w:ascii="宋体" w:hAnsi="宋体" w:eastAsia="宋体"/>
          <w:sz w:val="24"/>
          <w:szCs w:val="24"/>
        </w:rPr>
      </w:pPr>
    </w:p>
    <w:p w14:paraId="0FA2BC16">
      <w:pPr>
        <w:pStyle w:val="18"/>
        <w:wordWrap w:val="0"/>
        <w:rPr>
          <w:rFonts w:hint="eastAsia" w:ascii="宋体" w:hAnsi="宋体" w:eastAsia="宋体"/>
          <w:sz w:val="24"/>
          <w:szCs w:val="24"/>
        </w:rPr>
      </w:pPr>
      <w:r>
        <w:rPr>
          <w:rFonts w:ascii="宋体" w:hAnsi="宋体" w:eastAsia="宋体"/>
          <w:sz w:val="24"/>
          <w:szCs w:val="24"/>
        </w:rPr>
        <w:t>比选申请人（盖章）：</w:t>
      </w:r>
      <w:r>
        <w:rPr>
          <w:rFonts w:hint="eastAsia" w:ascii="宋体" w:hAnsi="宋体" w:eastAsia="宋体"/>
          <w:sz w:val="24"/>
          <w:szCs w:val="24"/>
          <w:u w:val="single"/>
        </w:rPr>
        <w:t xml:space="preserve">                            </w:t>
      </w:r>
    </w:p>
    <w:p w14:paraId="711664A4">
      <w:pPr>
        <w:pStyle w:val="18"/>
        <w:wordWrap w:val="0"/>
        <w:rPr>
          <w:rFonts w:hint="eastAsia" w:ascii="宋体" w:hAnsi="宋体" w:eastAsia="宋体"/>
          <w:sz w:val="24"/>
          <w:szCs w:val="24"/>
        </w:rPr>
      </w:pPr>
      <w:r>
        <w:rPr>
          <w:rFonts w:ascii="宋体" w:hAnsi="宋体" w:eastAsia="宋体"/>
          <w:sz w:val="24"/>
          <w:szCs w:val="24"/>
        </w:rPr>
        <w:t>法定代表人（签字或盖章）：</w:t>
      </w:r>
      <w:r>
        <w:rPr>
          <w:rFonts w:hint="eastAsia" w:ascii="宋体" w:hAnsi="宋体" w:eastAsia="宋体"/>
          <w:sz w:val="24"/>
          <w:szCs w:val="24"/>
          <w:u w:val="single"/>
        </w:rPr>
        <w:t xml:space="preserve">              </w:t>
      </w:r>
    </w:p>
    <w:p w14:paraId="031FE0D1">
      <w:pPr>
        <w:pStyle w:val="18"/>
        <w:wordWrap w:val="0"/>
        <w:rPr>
          <w:rFonts w:hint="eastAsia" w:ascii="宋体" w:hAnsi="宋体" w:eastAsia="宋体"/>
          <w:sz w:val="24"/>
          <w:szCs w:val="24"/>
        </w:rPr>
      </w:pPr>
      <w:r>
        <w:rPr>
          <w:rFonts w:ascii="宋体" w:hAnsi="宋体" w:eastAsia="宋体"/>
          <w:sz w:val="24"/>
          <w:szCs w:val="24"/>
        </w:rPr>
        <w:t>委托代理人（签字）：</w:t>
      </w:r>
      <w:r>
        <w:rPr>
          <w:rFonts w:hint="eastAsia" w:ascii="宋体" w:hAnsi="宋体" w:eastAsia="宋体"/>
          <w:sz w:val="24"/>
          <w:szCs w:val="24"/>
          <w:u w:val="single"/>
        </w:rPr>
        <w:t xml:space="preserve">              </w:t>
      </w:r>
    </w:p>
    <w:p w14:paraId="79006181">
      <w:pPr>
        <w:pStyle w:val="18"/>
        <w:wordWrap w:val="0"/>
        <w:rPr>
          <w:rFonts w:hint="eastAsia" w:ascii="宋体" w:hAnsi="宋体" w:eastAsia="宋体"/>
          <w:sz w:val="24"/>
          <w:szCs w:val="24"/>
        </w:rPr>
      </w:pPr>
      <w:r>
        <w:rPr>
          <w:rFonts w:ascii="宋体" w:hAnsi="宋体" w:eastAsia="宋体"/>
          <w:sz w:val="24"/>
          <w:szCs w:val="24"/>
        </w:rPr>
        <w:t>（附：委托代理人身份证复印件正反面）</w:t>
      </w:r>
    </w:p>
    <w:p w14:paraId="1EA978D2">
      <w:pPr>
        <w:widowControl/>
        <w:wordWrap w:val="0"/>
        <w:jc w:val="left"/>
        <w:rPr>
          <w:rFonts w:hint="eastAsia" w:ascii="宋体" w:hAnsi="宋体" w:eastAsia="宋体" w:cs="Arial"/>
          <w:b/>
          <w:bCs/>
          <w:sz w:val="30"/>
          <w:szCs w:val="30"/>
        </w:rPr>
      </w:pPr>
      <w:r>
        <w:rPr>
          <w:rFonts w:ascii="宋体" w:hAnsi="宋体" w:eastAsia="宋体"/>
        </w:rPr>
        <w:br w:type="page"/>
      </w:r>
    </w:p>
    <w:p w14:paraId="668CCA82">
      <w:pPr>
        <w:pStyle w:val="4"/>
        <w:wordWrap w:val="0"/>
        <w:rPr>
          <w:rFonts w:hint="eastAsia" w:ascii="宋体" w:hAnsi="宋体" w:eastAsia="宋体"/>
        </w:rPr>
      </w:pPr>
      <w:r>
        <w:rPr>
          <w:rFonts w:ascii="宋体" w:hAnsi="宋体" w:eastAsia="宋体"/>
        </w:rPr>
        <w:t xml:space="preserve">附件 </w:t>
      </w:r>
      <w:r>
        <w:rPr>
          <w:rFonts w:hint="eastAsia" w:ascii="宋体" w:hAnsi="宋体" w:eastAsia="宋体"/>
        </w:rPr>
        <w:t>5</w:t>
      </w:r>
      <w:r>
        <w:rPr>
          <w:rFonts w:ascii="宋体" w:hAnsi="宋体" w:eastAsia="宋体"/>
        </w:rPr>
        <w:t>：</w:t>
      </w:r>
      <w:r>
        <w:rPr>
          <w:rFonts w:hint="eastAsia" w:ascii="宋体" w:hAnsi="宋体" w:eastAsia="宋体"/>
        </w:rPr>
        <w:t>营业执照副本复印件或扫描件（加盖公章）</w:t>
      </w:r>
    </w:p>
    <w:p w14:paraId="4241BC3C">
      <w:pPr>
        <w:pStyle w:val="4"/>
        <w:wordWrap w:val="0"/>
        <w:rPr>
          <w:rFonts w:hint="eastAsia" w:ascii="宋体" w:hAnsi="宋体" w:eastAsia="宋体"/>
        </w:rPr>
      </w:pPr>
    </w:p>
    <w:p w14:paraId="6EDF2FEC">
      <w:pPr>
        <w:widowControl/>
        <w:jc w:val="left"/>
        <w:rPr>
          <w:rFonts w:hint="eastAsia" w:ascii="宋体" w:hAnsi="宋体" w:eastAsia="宋体" w:cs="Arial"/>
          <w:b/>
          <w:bCs/>
          <w:sz w:val="30"/>
          <w:szCs w:val="30"/>
        </w:rPr>
      </w:pPr>
      <w:r>
        <w:rPr>
          <w:rFonts w:ascii="宋体" w:hAnsi="宋体" w:eastAsia="宋体"/>
        </w:rPr>
        <w:br w:type="page"/>
      </w:r>
    </w:p>
    <w:p w14:paraId="033E60AE">
      <w:pPr>
        <w:pStyle w:val="4"/>
        <w:wordWrap w:val="0"/>
        <w:rPr>
          <w:rFonts w:hint="eastAsia" w:ascii="宋体" w:hAnsi="宋体" w:eastAsia="宋体"/>
        </w:rPr>
      </w:pPr>
      <w:r>
        <w:rPr>
          <w:rFonts w:ascii="宋体" w:hAnsi="宋体" w:eastAsia="宋体"/>
        </w:rPr>
        <w:t xml:space="preserve">附件 </w:t>
      </w:r>
      <w:r>
        <w:rPr>
          <w:rFonts w:hint="eastAsia" w:ascii="宋体" w:hAnsi="宋体" w:eastAsia="宋体"/>
        </w:rPr>
        <w:t>6</w:t>
      </w:r>
      <w:r>
        <w:rPr>
          <w:rFonts w:ascii="宋体" w:hAnsi="宋体" w:eastAsia="宋体"/>
        </w:rPr>
        <w:t>：专职业务人员情况表</w:t>
      </w:r>
      <w:r>
        <w:rPr>
          <w:rFonts w:hint="eastAsia" w:ascii="宋体" w:hAnsi="宋体" w:eastAsia="宋体"/>
        </w:rPr>
        <w:t>（加盖公章，人员不得少于5人）</w:t>
      </w:r>
    </w:p>
    <w:p w14:paraId="0B0FB514">
      <w:pPr>
        <w:pStyle w:val="18"/>
        <w:wordWrap w:val="0"/>
        <w:rPr>
          <w:rFonts w:hint="eastAsia" w:ascii="宋体" w:hAnsi="宋体" w:eastAsia="宋体"/>
        </w:rPr>
      </w:pPr>
    </w:p>
    <w:tbl>
      <w:tblPr>
        <w:tblStyle w:val="1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71"/>
        <w:gridCol w:w="1601"/>
        <w:gridCol w:w="2331"/>
        <w:gridCol w:w="2039"/>
        <w:gridCol w:w="2424"/>
      </w:tblGrid>
      <w:tr w14:paraId="4833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35" w:hRule="atLeast"/>
        </w:trPr>
        <w:tc>
          <w:tcPr>
            <w:tcW w:w="470" w:type="pct"/>
            <w:tcMar>
              <w:top w:w="60" w:type="dxa"/>
              <w:left w:w="120" w:type="dxa"/>
              <w:bottom w:w="30" w:type="dxa"/>
              <w:right w:w="120" w:type="dxa"/>
            </w:tcMar>
            <w:vAlign w:val="center"/>
          </w:tcPr>
          <w:p w14:paraId="74A266C7">
            <w:pPr>
              <w:pStyle w:val="18"/>
              <w:wordWrap w:val="0"/>
              <w:jc w:val="center"/>
              <w:rPr>
                <w:rFonts w:hint="eastAsia" w:ascii="宋体" w:hAnsi="宋体" w:eastAsia="宋体"/>
                <w:sz w:val="24"/>
                <w:szCs w:val="24"/>
              </w:rPr>
            </w:pPr>
            <w:r>
              <w:rPr>
                <w:rFonts w:ascii="宋体" w:hAnsi="宋体" w:eastAsia="宋体"/>
                <w:sz w:val="24"/>
                <w:szCs w:val="24"/>
              </w:rPr>
              <w:t>序号</w:t>
            </w:r>
          </w:p>
        </w:tc>
        <w:tc>
          <w:tcPr>
            <w:tcW w:w="864" w:type="pct"/>
            <w:tcMar>
              <w:top w:w="60" w:type="dxa"/>
              <w:left w:w="120" w:type="dxa"/>
              <w:bottom w:w="30" w:type="dxa"/>
              <w:right w:w="120" w:type="dxa"/>
            </w:tcMar>
            <w:vAlign w:val="center"/>
          </w:tcPr>
          <w:p w14:paraId="154DDF11">
            <w:pPr>
              <w:pStyle w:val="18"/>
              <w:wordWrap w:val="0"/>
              <w:jc w:val="center"/>
              <w:rPr>
                <w:rFonts w:hint="eastAsia" w:ascii="宋体" w:hAnsi="宋体" w:eastAsia="宋体"/>
                <w:sz w:val="24"/>
                <w:szCs w:val="24"/>
              </w:rPr>
            </w:pPr>
            <w:r>
              <w:rPr>
                <w:rFonts w:ascii="宋体" w:hAnsi="宋体" w:eastAsia="宋体"/>
                <w:sz w:val="24"/>
                <w:szCs w:val="24"/>
              </w:rPr>
              <w:t>姓名</w:t>
            </w:r>
          </w:p>
        </w:tc>
        <w:tc>
          <w:tcPr>
            <w:tcW w:w="1258" w:type="pct"/>
            <w:tcMar>
              <w:top w:w="60" w:type="dxa"/>
              <w:left w:w="120" w:type="dxa"/>
              <w:bottom w:w="30" w:type="dxa"/>
              <w:right w:w="120" w:type="dxa"/>
            </w:tcMar>
            <w:vAlign w:val="center"/>
          </w:tcPr>
          <w:p w14:paraId="67734067">
            <w:pPr>
              <w:pStyle w:val="18"/>
              <w:wordWrap w:val="0"/>
              <w:jc w:val="center"/>
              <w:rPr>
                <w:rFonts w:hint="eastAsia" w:ascii="宋体" w:hAnsi="宋体" w:eastAsia="宋体"/>
                <w:sz w:val="24"/>
                <w:szCs w:val="24"/>
              </w:rPr>
            </w:pPr>
            <w:r>
              <w:rPr>
                <w:rFonts w:ascii="宋体" w:hAnsi="宋体" w:eastAsia="宋体"/>
                <w:sz w:val="24"/>
                <w:szCs w:val="24"/>
              </w:rPr>
              <w:t>职务</w:t>
            </w:r>
          </w:p>
        </w:tc>
        <w:tc>
          <w:tcPr>
            <w:tcW w:w="1100" w:type="pct"/>
            <w:vAlign w:val="center"/>
          </w:tcPr>
          <w:p w14:paraId="4B7A9638">
            <w:pPr>
              <w:pStyle w:val="18"/>
              <w:wordWrap w:val="0"/>
              <w:jc w:val="center"/>
              <w:rPr>
                <w:rFonts w:hint="eastAsia" w:ascii="宋体" w:hAnsi="宋体" w:eastAsia="宋体"/>
                <w:sz w:val="24"/>
                <w:szCs w:val="24"/>
              </w:rPr>
            </w:pPr>
            <w:r>
              <w:rPr>
                <w:rFonts w:hint="eastAsia" w:ascii="宋体" w:hAnsi="宋体" w:eastAsia="宋体"/>
                <w:sz w:val="24"/>
                <w:szCs w:val="24"/>
              </w:rPr>
              <w:t>职称</w:t>
            </w:r>
          </w:p>
        </w:tc>
        <w:tc>
          <w:tcPr>
            <w:tcW w:w="1308" w:type="pct"/>
            <w:tcMar>
              <w:top w:w="60" w:type="dxa"/>
              <w:left w:w="120" w:type="dxa"/>
              <w:bottom w:w="30" w:type="dxa"/>
              <w:right w:w="120" w:type="dxa"/>
            </w:tcMar>
            <w:vAlign w:val="center"/>
          </w:tcPr>
          <w:p w14:paraId="38E1C447">
            <w:pPr>
              <w:pStyle w:val="18"/>
              <w:wordWrap w:val="0"/>
              <w:jc w:val="center"/>
              <w:rPr>
                <w:rFonts w:hint="eastAsia" w:ascii="宋体" w:hAnsi="宋体" w:eastAsia="宋体"/>
                <w:sz w:val="24"/>
                <w:szCs w:val="24"/>
              </w:rPr>
            </w:pPr>
            <w:r>
              <w:rPr>
                <w:rFonts w:hint="eastAsia" w:ascii="宋体" w:hAnsi="宋体" w:eastAsia="宋体"/>
                <w:sz w:val="24"/>
                <w:szCs w:val="24"/>
              </w:rPr>
              <w:t>相关证书</w:t>
            </w:r>
          </w:p>
        </w:tc>
      </w:tr>
      <w:tr w14:paraId="785D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470" w:type="pct"/>
            <w:tcMar>
              <w:top w:w="60" w:type="dxa"/>
              <w:left w:w="120" w:type="dxa"/>
              <w:bottom w:w="30" w:type="dxa"/>
              <w:right w:w="120" w:type="dxa"/>
            </w:tcMar>
            <w:vAlign w:val="center"/>
          </w:tcPr>
          <w:p w14:paraId="7EC5ACF7">
            <w:pPr>
              <w:pStyle w:val="18"/>
              <w:wordWrap w:val="0"/>
              <w:jc w:val="center"/>
              <w:rPr>
                <w:rFonts w:hint="eastAsia" w:ascii="宋体" w:hAnsi="宋体" w:eastAsia="宋体"/>
                <w:sz w:val="24"/>
                <w:szCs w:val="24"/>
              </w:rPr>
            </w:pPr>
            <w:r>
              <w:rPr>
                <w:rFonts w:ascii="宋体" w:hAnsi="宋体" w:eastAsia="宋体"/>
                <w:sz w:val="24"/>
                <w:szCs w:val="24"/>
              </w:rPr>
              <w:t>1</w:t>
            </w:r>
          </w:p>
        </w:tc>
        <w:tc>
          <w:tcPr>
            <w:tcW w:w="864" w:type="pct"/>
            <w:tcMar>
              <w:top w:w="60" w:type="dxa"/>
              <w:left w:w="120" w:type="dxa"/>
              <w:bottom w:w="30" w:type="dxa"/>
              <w:right w:w="120" w:type="dxa"/>
            </w:tcMar>
            <w:vAlign w:val="center"/>
          </w:tcPr>
          <w:p w14:paraId="0089766C">
            <w:pPr>
              <w:pStyle w:val="18"/>
              <w:wordWrap w:val="0"/>
              <w:jc w:val="center"/>
              <w:rPr>
                <w:rFonts w:hint="eastAsia" w:ascii="宋体" w:hAnsi="宋体" w:eastAsia="宋体"/>
                <w:sz w:val="24"/>
                <w:szCs w:val="24"/>
              </w:rPr>
            </w:pPr>
          </w:p>
        </w:tc>
        <w:tc>
          <w:tcPr>
            <w:tcW w:w="1258" w:type="pct"/>
            <w:tcMar>
              <w:top w:w="60" w:type="dxa"/>
              <w:left w:w="120" w:type="dxa"/>
              <w:bottom w:w="30" w:type="dxa"/>
              <w:right w:w="120" w:type="dxa"/>
            </w:tcMar>
            <w:vAlign w:val="center"/>
          </w:tcPr>
          <w:p w14:paraId="3490B5EC">
            <w:pPr>
              <w:pStyle w:val="18"/>
              <w:wordWrap w:val="0"/>
              <w:jc w:val="center"/>
              <w:rPr>
                <w:rFonts w:hint="eastAsia" w:ascii="宋体" w:hAnsi="宋体" w:eastAsia="宋体"/>
                <w:sz w:val="24"/>
                <w:szCs w:val="24"/>
              </w:rPr>
            </w:pPr>
          </w:p>
        </w:tc>
        <w:tc>
          <w:tcPr>
            <w:tcW w:w="1100" w:type="pct"/>
          </w:tcPr>
          <w:p w14:paraId="2E9FEA6A">
            <w:pPr>
              <w:pStyle w:val="18"/>
              <w:wordWrap w:val="0"/>
              <w:jc w:val="center"/>
              <w:rPr>
                <w:rFonts w:hint="eastAsia" w:ascii="宋体" w:hAnsi="宋体" w:eastAsia="宋体"/>
                <w:sz w:val="24"/>
                <w:szCs w:val="24"/>
              </w:rPr>
            </w:pPr>
          </w:p>
        </w:tc>
        <w:tc>
          <w:tcPr>
            <w:tcW w:w="1308" w:type="pct"/>
            <w:tcMar>
              <w:top w:w="60" w:type="dxa"/>
              <w:left w:w="120" w:type="dxa"/>
              <w:bottom w:w="30" w:type="dxa"/>
              <w:right w:w="120" w:type="dxa"/>
            </w:tcMar>
            <w:vAlign w:val="center"/>
          </w:tcPr>
          <w:p w14:paraId="47F0B505">
            <w:pPr>
              <w:pStyle w:val="18"/>
              <w:wordWrap w:val="0"/>
              <w:jc w:val="center"/>
              <w:rPr>
                <w:rFonts w:hint="eastAsia" w:ascii="宋体" w:hAnsi="宋体" w:eastAsia="宋体"/>
                <w:sz w:val="24"/>
                <w:szCs w:val="24"/>
              </w:rPr>
            </w:pPr>
          </w:p>
        </w:tc>
      </w:tr>
      <w:tr w14:paraId="139A8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470" w:type="pct"/>
            <w:tcMar>
              <w:top w:w="60" w:type="dxa"/>
              <w:left w:w="120" w:type="dxa"/>
              <w:bottom w:w="30" w:type="dxa"/>
              <w:right w:w="120" w:type="dxa"/>
            </w:tcMar>
            <w:vAlign w:val="center"/>
          </w:tcPr>
          <w:p w14:paraId="2E8A3654">
            <w:pPr>
              <w:pStyle w:val="18"/>
              <w:wordWrap w:val="0"/>
              <w:jc w:val="center"/>
              <w:rPr>
                <w:rFonts w:hint="eastAsia" w:ascii="宋体" w:hAnsi="宋体" w:eastAsia="宋体"/>
                <w:sz w:val="24"/>
                <w:szCs w:val="24"/>
              </w:rPr>
            </w:pPr>
            <w:r>
              <w:rPr>
                <w:rFonts w:ascii="宋体" w:hAnsi="宋体" w:eastAsia="宋体"/>
                <w:sz w:val="24"/>
                <w:szCs w:val="24"/>
              </w:rPr>
              <w:t>2</w:t>
            </w:r>
          </w:p>
        </w:tc>
        <w:tc>
          <w:tcPr>
            <w:tcW w:w="864" w:type="pct"/>
            <w:tcMar>
              <w:top w:w="60" w:type="dxa"/>
              <w:left w:w="120" w:type="dxa"/>
              <w:bottom w:w="30" w:type="dxa"/>
              <w:right w:w="120" w:type="dxa"/>
            </w:tcMar>
            <w:vAlign w:val="center"/>
          </w:tcPr>
          <w:p w14:paraId="07530A2A">
            <w:pPr>
              <w:pStyle w:val="18"/>
              <w:wordWrap w:val="0"/>
              <w:jc w:val="center"/>
              <w:rPr>
                <w:rFonts w:hint="eastAsia" w:ascii="宋体" w:hAnsi="宋体" w:eastAsia="宋体"/>
                <w:sz w:val="24"/>
                <w:szCs w:val="24"/>
              </w:rPr>
            </w:pPr>
          </w:p>
        </w:tc>
        <w:tc>
          <w:tcPr>
            <w:tcW w:w="1258" w:type="pct"/>
            <w:tcMar>
              <w:top w:w="60" w:type="dxa"/>
              <w:left w:w="120" w:type="dxa"/>
              <w:bottom w:w="30" w:type="dxa"/>
              <w:right w:w="120" w:type="dxa"/>
            </w:tcMar>
            <w:vAlign w:val="center"/>
          </w:tcPr>
          <w:p w14:paraId="17B991FA">
            <w:pPr>
              <w:pStyle w:val="18"/>
              <w:wordWrap w:val="0"/>
              <w:jc w:val="center"/>
              <w:rPr>
                <w:rFonts w:hint="eastAsia" w:ascii="宋体" w:hAnsi="宋体" w:eastAsia="宋体"/>
                <w:sz w:val="24"/>
                <w:szCs w:val="24"/>
              </w:rPr>
            </w:pPr>
          </w:p>
        </w:tc>
        <w:tc>
          <w:tcPr>
            <w:tcW w:w="1100" w:type="pct"/>
          </w:tcPr>
          <w:p w14:paraId="4521D772">
            <w:pPr>
              <w:pStyle w:val="18"/>
              <w:wordWrap w:val="0"/>
              <w:jc w:val="center"/>
              <w:rPr>
                <w:rFonts w:hint="eastAsia" w:ascii="宋体" w:hAnsi="宋体" w:eastAsia="宋体"/>
                <w:sz w:val="24"/>
                <w:szCs w:val="24"/>
              </w:rPr>
            </w:pPr>
          </w:p>
        </w:tc>
        <w:tc>
          <w:tcPr>
            <w:tcW w:w="1308" w:type="pct"/>
            <w:tcMar>
              <w:top w:w="60" w:type="dxa"/>
              <w:left w:w="120" w:type="dxa"/>
              <w:bottom w:w="30" w:type="dxa"/>
              <w:right w:w="120" w:type="dxa"/>
            </w:tcMar>
            <w:vAlign w:val="center"/>
          </w:tcPr>
          <w:p w14:paraId="3E531006">
            <w:pPr>
              <w:pStyle w:val="18"/>
              <w:wordWrap w:val="0"/>
              <w:jc w:val="center"/>
              <w:rPr>
                <w:rFonts w:hint="eastAsia" w:ascii="宋体" w:hAnsi="宋体" w:eastAsia="宋体"/>
                <w:sz w:val="24"/>
                <w:szCs w:val="24"/>
              </w:rPr>
            </w:pPr>
          </w:p>
        </w:tc>
      </w:tr>
      <w:tr w14:paraId="34211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470" w:type="pct"/>
            <w:tcMar>
              <w:top w:w="60" w:type="dxa"/>
              <w:left w:w="120" w:type="dxa"/>
              <w:bottom w:w="30" w:type="dxa"/>
              <w:right w:w="120" w:type="dxa"/>
            </w:tcMar>
            <w:vAlign w:val="center"/>
          </w:tcPr>
          <w:p w14:paraId="2A46707E">
            <w:pPr>
              <w:pStyle w:val="18"/>
              <w:wordWrap w:val="0"/>
              <w:jc w:val="center"/>
              <w:rPr>
                <w:rFonts w:hint="eastAsia" w:ascii="宋体" w:hAnsi="宋体" w:eastAsia="宋体"/>
                <w:sz w:val="24"/>
                <w:szCs w:val="24"/>
              </w:rPr>
            </w:pPr>
            <w:r>
              <w:rPr>
                <w:rFonts w:ascii="宋体" w:hAnsi="宋体" w:eastAsia="宋体"/>
                <w:sz w:val="24"/>
                <w:szCs w:val="24"/>
              </w:rPr>
              <w:t>3</w:t>
            </w:r>
          </w:p>
        </w:tc>
        <w:tc>
          <w:tcPr>
            <w:tcW w:w="864" w:type="pct"/>
            <w:tcMar>
              <w:top w:w="60" w:type="dxa"/>
              <w:left w:w="120" w:type="dxa"/>
              <w:bottom w:w="30" w:type="dxa"/>
              <w:right w:w="120" w:type="dxa"/>
            </w:tcMar>
            <w:vAlign w:val="center"/>
          </w:tcPr>
          <w:p w14:paraId="6B56567B">
            <w:pPr>
              <w:pStyle w:val="18"/>
              <w:wordWrap w:val="0"/>
              <w:jc w:val="center"/>
              <w:rPr>
                <w:rFonts w:hint="eastAsia" w:ascii="宋体" w:hAnsi="宋体" w:eastAsia="宋体"/>
                <w:sz w:val="24"/>
                <w:szCs w:val="24"/>
              </w:rPr>
            </w:pPr>
          </w:p>
        </w:tc>
        <w:tc>
          <w:tcPr>
            <w:tcW w:w="1258" w:type="pct"/>
            <w:tcMar>
              <w:top w:w="60" w:type="dxa"/>
              <w:left w:w="120" w:type="dxa"/>
              <w:bottom w:w="30" w:type="dxa"/>
              <w:right w:w="120" w:type="dxa"/>
            </w:tcMar>
            <w:vAlign w:val="center"/>
          </w:tcPr>
          <w:p w14:paraId="6A409C2D">
            <w:pPr>
              <w:pStyle w:val="18"/>
              <w:wordWrap w:val="0"/>
              <w:jc w:val="center"/>
              <w:rPr>
                <w:rFonts w:hint="eastAsia" w:ascii="宋体" w:hAnsi="宋体" w:eastAsia="宋体"/>
                <w:sz w:val="24"/>
                <w:szCs w:val="24"/>
              </w:rPr>
            </w:pPr>
          </w:p>
        </w:tc>
        <w:tc>
          <w:tcPr>
            <w:tcW w:w="1100" w:type="pct"/>
          </w:tcPr>
          <w:p w14:paraId="4BB44EFA">
            <w:pPr>
              <w:pStyle w:val="18"/>
              <w:wordWrap w:val="0"/>
              <w:jc w:val="center"/>
              <w:rPr>
                <w:rFonts w:hint="eastAsia" w:ascii="宋体" w:hAnsi="宋体" w:eastAsia="宋体"/>
                <w:sz w:val="24"/>
                <w:szCs w:val="24"/>
              </w:rPr>
            </w:pPr>
          </w:p>
        </w:tc>
        <w:tc>
          <w:tcPr>
            <w:tcW w:w="1308" w:type="pct"/>
            <w:tcMar>
              <w:top w:w="60" w:type="dxa"/>
              <w:left w:w="120" w:type="dxa"/>
              <w:bottom w:w="30" w:type="dxa"/>
              <w:right w:w="120" w:type="dxa"/>
            </w:tcMar>
            <w:vAlign w:val="center"/>
          </w:tcPr>
          <w:p w14:paraId="5F46A47C">
            <w:pPr>
              <w:pStyle w:val="18"/>
              <w:wordWrap w:val="0"/>
              <w:jc w:val="center"/>
              <w:rPr>
                <w:rFonts w:hint="eastAsia" w:ascii="宋体" w:hAnsi="宋体" w:eastAsia="宋体"/>
                <w:sz w:val="24"/>
                <w:szCs w:val="24"/>
              </w:rPr>
            </w:pPr>
          </w:p>
        </w:tc>
      </w:tr>
      <w:tr w14:paraId="602F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470" w:type="pct"/>
            <w:tcMar>
              <w:top w:w="60" w:type="dxa"/>
              <w:left w:w="120" w:type="dxa"/>
              <w:bottom w:w="30" w:type="dxa"/>
              <w:right w:w="120" w:type="dxa"/>
            </w:tcMar>
            <w:vAlign w:val="center"/>
          </w:tcPr>
          <w:p w14:paraId="74752DBC">
            <w:pPr>
              <w:pStyle w:val="18"/>
              <w:wordWrap w:val="0"/>
              <w:jc w:val="center"/>
              <w:rPr>
                <w:rFonts w:hint="eastAsia" w:ascii="宋体" w:hAnsi="宋体" w:eastAsia="宋体"/>
                <w:sz w:val="24"/>
                <w:szCs w:val="24"/>
              </w:rPr>
            </w:pPr>
            <w:r>
              <w:rPr>
                <w:rFonts w:ascii="宋体" w:hAnsi="宋体" w:eastAsia="宋体"/>
                <w:sz w:val="24"/>
                <w:szCs w:val="24"/>
              </w:rPr>
              <w:t>4</w:t>
            </w:r>
          </w:p>
        </w:tc>
        <w:tc>
          <w:tcPr>
            <w:tcW w:w="864" w:type="pct"/>
            <w:tcMar>
              <w:top w:w="60" w:type="dxa"/>
              <w:left w:w="120" w:type="dxa"/>
              <w:bottom w:w="30" w:type="dxa"/>
              <w:right w:w="120" w:type="dxa"/>
            </w:tcMar>
            <w:vAlign w:val="center"/>
          </w:tcPr>
          <w:p w14:paraId="4E686F05">
            <w:pPr>
              <w:pStyle w:val="18"/>
              <w:wordWrap w:val="0"/>
              <w:jc w:val="center"/>
              <w:rPr>
                <w:rFonts w:hint="eastAsia" w:ascii="宋体" w:hAnsi="宋体" w:eastAsia="宋体"/>
                <w:sz w:val="24"/>
                <w:szCs w:val="24"/>
              </w:rPr>
            </w:pPr>
          </w:p>
        </w:tc>
        <w:tc>
          <w:tcPr>
            <w:tcW w:w="1258" w:type="pct"/>
            <w:tcMar>
              <w:top w:w="60" w:type="dxa"/>
              <w:left w:w="120" w:type="dxa"/>
              <w:bottom w:w="30" w:type="dxa"/>
              <w:right w:w="120" w:type="dxa"/>
            </w:tcMar>
            <w:vAlign w:val="center"/>
          </w:tcPr>
          <w:p w14:paraId="1777F80C">
            <w:pPr>
              <w:pStyle w:val="18"/>
              <w:wordWrap w:val="0"/>
              <w:jc w:val="center"/>
              <w:rPr>
                <w:rFonts w:hint="eastAsia" w:ascii="宋体" w:hAnsi="宋体" w:eastAsia="宋体"/>
                <w:sz w:val="24"/>
                <w:szCs w:val="24"/>
              </w:rPr>
            </w:pPr>
          </w:p>
        </w:tc>
        <w:tc>
          <w:tcPr>
            <w:tcW w:w="1100" w:type="pct"/>
          </w:tcPr>
          <w:p w14:paraId="7073A70B">
            <w:pPr>
              <w:pStyle w:val="18"/>
              <w:wordWrap w:val="0"/>
              <w:jc w:val="center"/>
              <w:rPr>
                <w:rFonts w:hint="eastAsia" w:ascii="宋体" w:hAnsi="宋体" w:eastAsia="宋体"/>
                <w:sz w:val="24"/>
                <w:szCs w:val="24"/>
              </w:rPr>
            </w:pPr>
          </w:p>
        </w:tc>
        <w:tc>
          <w:tcPr>
            <w:tcW w:w="1308" w:type="pct"/>
            <w:tcMar>
              <w:top w:w="60" w:type="dxa"/>
              <w:left w:w="120" w:type="dxa"/>
              <w:bottom w:w="30" w:type="dxa"/>
              <w:right w:w="120" w:type="dxa"/>
            </w:tcMar>
            <w:vAlign w:val="center"/>
          </w:tcPr>
          <w:p w14:paraId="1FDC442A">
            <w:pPr>
              <w:pStyle w:val="18"/>
              <w:wordWrap w:val="0"/>
              <w:jc w:val="center"/>
              <w:rPr>
                <w:rFonts w:hint="eastAsia" w:ascii="宋体" w:hAnsi="宋体" w:eastAsia="宋体"/>
                <w:sz w:val="24"/>
                <w:szCs w:val="24"/>
              </w:rPr>
            </w:pPr>
          </w:p>
        </w:tc>
      </w:tr>
      <w:tr w14:paraId="2EFE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07" w:hRule="atLeast"/>
        </w:trPr>
        <w:tc>
          <w:tcPr>
            <w:tcW w:w="470" w:type="pct"/>
            <w:tcMar>
              <w:top w:w="60" w:type="dxa"/>
              <w:left w:w="120" w:type="dxa"/>
              <w:bottom w:w="30" w:type="dxa"/>
              <w:right w:w="120" w:type="dxa"/>
            </w:tcMar>
            <w:vAlign w:val="center"/>
          </w:tcPr>
          <w:p w14:paraId="21F6DBD0">
            <w:pPr>
              <w:pStyle w:val="18"/>
              <w:wordWrap w:val="0"/>
              <w:jc w:val="center"/>
              <w:rPr>
                <w:rFonts w:hint="eastAsia" w:ascii="宋体" w:hAnsi="宋体" w:eastAsia="宋体"/>
                <w:sz w:val="24"/>
                <w:szCs w:val="24"/>
              </w:rPr>
            </w:pPr>
            <w:r>
              <w:rPr>
                <w:rFonts w:ascii="宋体" w:hAnsi="宋体" w:eastAsia="宋体"/>
                <w:sz w:val="24"/>
                <w:szCs w:val="24"/>
              </w:rPr>
              <w:t>5</w:t>
            </w:r>
          </w:p>
        </w:tc>
        <w:tc>
          <w:tcPr>
            <w:tcW w:w="864" w:type="pct"/>
            <w:tcMar>
              <w:top w:w="60" w:type="dxa"/>
              <w:left w:w="120" w:type="dxa"/>
              <w:bottom w:w="30" w:type="dxa"/>
              <w:right w:w="120" w:type="dxa"/>
            </w:tcMar>
            <w:vAlign w:val="center"/>
          </w:tcPr>
          <w:p w14:paraId="165B9035">
            <w:pPr>
              <w:pStyle w:val="18"/>
              <w:wordWrap w:val="0"/>
              <w:jc w:val="center"/>
              <w:rPr>
                <w:rFonts w:hint="eastAsia" w:ascii="宋体" w:hAnsi="宋体" w:eastAsia="宋体"/>
                <w:sz w:val="24"/>
                <w:szCs w:val="24"/>
              </w:rPr>
            </w:pPr>
          </w:p>
        </w:tc>
        <w:tc>
          <w:tcPr>
            <w:tcW w:w="1258" w:type="pct"/>
            <w:tcMar>
              <w:top w:w="60" w:type="dxa"/>
              <w:left w:w="120" w:type="dxa"/>
              <w:bottom w:w="30" w:type="dxa"/>
              <w:right w:w="120" w:type="dxa"/>
            </w:tcMar>
            <w:vAlign w:val="center"/>
          </w:tcPr>
          <w:p w14:paraId="51B80C55">
            <w:pPr>
              <w:pStyle w:val="18"/>
              <w:wordWrap w:val="0"/>
              <w:jc w:val="center"/>
              <w:rPr>
                <w:rFonts w:hint="eastAsia" w:ascii="宋体" w:hAnsi="宋体" w:eastAsia="宋体"/>
                <w:sz w:val="24"/>
                <w:szCs w:val="24"/>
              </w:rPr>
            </w:pPr>
          </w:p>
        </w:tc>
        <w:tc>
          <w:tcPr>
            <w:tcW w:w="1100" w:type="pct"/>
          </w:tcPr>
          <w:p w14:paraId="1CBDF2DF">
            <w:pPr>
              <w:pStyle w:val="18"/>
              <w:wordWrap w:val="0"/>
              <w:jc w:val="center"/>
              <w:rPr>
                <w:rFonts w:hint="eastAsia" w:ascii="宋体" w:hAnsi="宋体" w:eastAsia="宋体"/>
                <w:sz w:val="24"/>
                <w:szCs w:val="24"/>
              </w:rPr>
            </w:pPr>
          </w:p>
        </w:tc>
        <w:tc>
          <w:tcPr>
            <w:tcW w:w="1308" w:type="pct"/>
            <w:tcMar>
              <w:top w:w="60" w:type="dxa"/>
              <w:left w:w="120" w:type="dxa"/>
              <w:bottom w:w="30" w:type="dxa"/>
              <w:right w:w="120" w:type="dxa"/>
            </w:tcMar>
            <w:vAlign w:val="center"/>
          </w:tcPr>
          <w:p w14:paraId="3E1B0E42">
            <w:pPr>
              <w:pStyle w:val="18"/>
              <w:wordWrap w:val="0"/>
              <w:jc w:val="center"/>
              <w:rPr>
                <w:rFonts w:hint="eastAsia" w:ascii="宋体" w:hAnsi="宋体" w:eastAsia="宋体"/>
                <w:sz w:val="24"/>
                <w:szCs w:val="24"/>
              </w:rPr>
            </w:pPr>
          </w:p>
        </w:tc>
      </w:tr>
      <w:tr w14:paraId="2449C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1" w:hRule="atLeast"/>
        </w:trPr>
        <w:tc>
          <w:tcPr>
            <w:tcW w:w="470" w:type="pct"/>
            <w:tcMar>
              <w:top w:w="60" w:type="dxa"/>
              <w:left w:w="120" w:type="dxa"/>
              <w:bottom w:w="30" w:type="dxa"/>
              <w:right w:w="120" w:type="dxa"/>
            </w:tcMar>
            <w:vAlign w:val="center"/>
          </w:tcPr>
          <w:p w14:paraId="7FC35999">
            <w:pPr>
              <w:pStyle w:val="18"/>
              <w:wordWrap w:val="0"/>
              <w:jc w:val="center"/>
              <w:rPr>
                <w:rFonts w:hint="eastAsia" w:ascii="宋体" w:hAnsi="宋体" w:eastAsia="宋体"/>
                <w:sz w:val="24"/>
                <w:szCs w:val="24"/>
              </w:rPr>
            </w:pPr>
            <w:r>
              <w:rPr>
                <w:rFonts w:ascii="宋体" w:hAnsi="宋体" w:eastAsia="宋体"/>
                <w:sz w:val="24"/>
                <w:szCs w:val="24"/>
              </w:rPr>
              <w:t>...</w:t>
            </w:r>
          </w:p>
        </w:tc>
        <w:tc>
          <w:tcPr>
            <w:tcW w:w="864" w:type="pct"/>
            <w:tcMar>
              <w:top w:w="60" w:type="dxa"/>
              <w:left w:w="120" w:type="dxa"/>
              <w:bottom w:w="30" w:type="dxa"/>
              <w:right w:w="120" w:type="dxa"/>
            </w:tcMar>
            <w:vAlign w:val="center"/>
          </w:tcPr>
          <w:p w14:paraId="04512DA9">
            <w:pPr>
              <w:pStyle w:val="18"/>
              <w:wordWrap w:val="0"/>
              <w:jc w:val="center"/>
              <w:rPr>
                <w:rFonts w:hint="eastAsia" w:ascii="宋体" w:hAnsi="宋体" w:eastAsia="宋体"/>
                <w:sz w:val="24"/>
                <w:szCs w:val="24"/>
              </w:rPr>
            </w:pPr>
          </w:p>
        </w:tc>
        <w:tc>
          <w:tcPr>
            <w:tcW w:w="1258" w:type="pct"/>
            <w:tcMar>
              <w:top w:w="60" w:type="dxa"/>
              <w:left w:w="120" w:type="dxa"/>
              <w:bottom w:w="30" w:type="dxa"/>
              <w:right w:w="120" w:type="dxa"/>
            </w:tcMar>
            <w:vAlign w:val="center"/>
          </w:tcPr>
          <w:p w14:paraId="39514F3D">
            <w:pPr>
              <w:pStyle w:val="18"/>
              <w:wordWrap w:val="0"/>
              <w:jc w:val="center"/>
              <w:rPr>
                <w:rFonts w:hint="eastAsia" w:ascii="宋体" w:hAnsi="宋体" w:eastAsia="宋体"/>
                <w:sz w:val="24"/>
                <w:szCs w:val="24"/>
              </w:rPr>
            </w:pPr>
          </w:p>
        </w:tc>
        <w:tc>
          <w:tcPr>
            <w:tcW w:w="1100" w:type="pct"/>
          </w:tcPr>
          <w:p w14:paraId="7F599C64">
            <w:pPr>
              <w:pStyle w:val="18"/>
              <w:wordWrap w:val="0"/>
              <w:jc w:val="center"/>
              <w:rPr>
                <w:rFonts w:hint="eastAsia" w:ascii="宋体" w:hAnsi="宋体" w:eastAsia="宋体"/>
                <w:sz w:val="24"/>
                <w:szCs w:val="24"/>
              </w:rPr>
            </w:pPr>
          </w:p>
        </w:tc>
        <w:tc>
          <w:tcPr>
            <w:tcW w:w="1308" w:type="pct"/>
            <w:tcMar>
              <w:top w:w="60" w:type="dxa"/>
              <w:left w:w="120" w:type="dxa"/>
              <w:bottom w:w="30" w:type="dxa"/>
              <w:right w:w="120" w:type="dxa"/>
            </w:tcMar>
            <w:vAlign w:val="center"/>
          </w:tcPr>
          <w:p w14:paraId="2BD1A23D">
            <w:pPr>
              <w:pStyle w:val="18"/>
              <w:wordWrap w:val="0"/>
              <w:jc w:val="center"/>
              <w:rPr>
                <w:rFonts w:hint="eastAsia" w:ascii="宋体" w:hAnsi="宋体" w:eastAsia="宋体"/>
                <w:sz w:val="24"/>
                <w:szCs w:val="24"/>
              </w:rPr>
            </w:pPr>
          </w:p>
        </w:tc>
      </w:tr>
    </w:tbl>
    <w:p w14:paraId="3D3E68B6">
      <w:pPr>
        <w:pStyle w:val="18"/>
        <w:wordWrap w:val="0"/>
        <w:rPr>
          <w:rFonts w:hint="eastAsia" w:ascii="宋体" w:hAnsi="宋体" w:eastAsia="宋体"/>
          <w:sz w:val="24"/>
          <w:szCs w:val="24"/>
        </w:rPr>
      </w:pPr>
      <w:r>
        <w:rPr>
          <w:rFonts w:ascii="宋体" w:hAnsi="宋体" w:eastAsia="宋体"/>
          <w:sz w:val="24"/>
          <w:szCs w:val="24"/>
        </w:rPr>
        <w:t>比选申请人（盖章）：</w:t>
      </w:r>
      <w:r>
        <w:rPr>
          <w:rFonts w:hint="eastAsia" w:ascii="宋体" w:hAnsi="宋体" w:eastAsia="宋体"/>
          <w:sz w:val="24"/>
          <w:szCs w:val="24"/>
          <w:u w:val="single"/>
        </w:rPr>
        <w:t xml:space="preserve">                            </w:t>
      </w:r>
    </w:p>
    <w:p w14:paraId="1E43DF1E">
      <w:pPr>
        <w:pStyle w:val="18"/>
        <w:wordWrap w:val="0"/>
        <w:rPr>
          <w:rFonts w:hint="eastAsia" w:ascii="宋体" w:hAnsi="宋体" w:eastAsia="宋体"/>
          <w:sz w:val="24"/>
          <w:szCs w:val="24"/>
        </w:rPr>
      </w:pPr>
      <w:r>
        <w:rPr>
          <w:rFonts w:ascii="宋体" w:hAnsi="宋体" w:eastAsia="宋体"/>
          <w:sz w:val="24"/>
          <w:szCs w:val="24"/>
        </w:rPr>
        <w:t>日 期：</w:t>
      </w:r>
      <w:r>
        <w:rPr>
          <w:rFonts w:hint="eastAsia" w:ascii="宋体" w:hAnsi="宋体" w:eastAsia="宋体"/>
          <w:sz w:val="24"/>
          <w:szCs w:val="24"/>
          <w:u w:val="single"/>
        </w:rPr>
        <w:t xml:space="preserve">        </w:t>
      </w:r>
      <w:r>
        <w:rPr>
          <w:rFonts w:ascii="宋体" w:hAnsi="宋体" w:eastAsia="宋体"/>
          <w:sz w:val="24"/>
          <w:szCs w:val="24"/>
        </w:rPr>
        <w:t>年</w:t>
      </w:r>
      <w:r>
        <w:rPr>
          <w:rFonts w:hint="eastAsia" w:ascii="宋体" w:hAnsi="宋体" w:eastAsia="宋体"/>
          <w:sz w:val="24"/>
          <w:szCs w:val="24"/>
          <w:u w:val="single"/>
        </w:rPr>
        <w:t xml:space="preserve">   </w:t>
      </w:r>
      <w:r>
        <w:rPr>
          <w:rFonts w:ascii="宋体" w:hAnsi="宋体" w:eastAsia="宋体"/>
          <w:sz w:val="24"/>
          <w:szCs w:val="24"/>
        </w:rPr>
        <w:t>月</w:t>
      </w:r>
      <w:r>
        <w:rPr>
          <w:rFonts w:hint="eastAsia" w:ascii="宋体" w:hAnsi="宋体" w:eastAsia="宋体"/>
          <w:sz w:val="24"/>
          <w:szCs w:val="24"/>
          <w:u w:val="single"/>
        </w:rPr>
        <w:t xml:space="preserve">   </w:t>
      </w:r>
      <w:r>
        <w:rPr>
          <w:rFonts w:ascii="宋体" w:hAnsi="宋体" w:eastAsia="宋体"/>
          <w:sz w:val="24"/>
          <w:szCs w:val="24"/>
        </w:rPr>
        <w:t>日</w:t>
      </w:r>
    </w:p>
    <w:p w14:paraId="2CD342F0">
      <w:pPr>
        <w:pStyle w:val="18"/>
        <w:wordWrap w:val="0"/>
        <w:rPr>
          <w:rFonts w:hint="eastAsia" w:ascii="宋体" w:hAnsi="宋体" w:eastAsia="宋体"/>
          <w:color w:val="auto"/>
          <w:sz w:val="24"/>
          <w:szCs w:val="24"/>
        </w:rPr>
      </w:pPr>
      <w:r>
        <w:rPr>
          <w:rFonts w:ascii="宋体" w:hAnsi="宋体" w:eastAsia="宋体"/>
          <w:sz w:val="24"/>
          <w:szCs w:val="24"/>
        </w:rPr>
        <w:t>附</w:t>
      </w:r>
      <w:r>
        <w:rPr>
          <w:rFonts w:ascii="宋体" w:hAnsi="宋体" w:eastAsia="宋体"/>
          <w:color w:val="auto"/>
          <w:sz w:val="24"/>
          <w:szCs w:val="24"/>
        </w:rPr>
        <w:t>：</w:t>
      </w:r>
      <w:r>
        <w:rPr>
          <w:rFonts w:hint="eastAsia" w:ascii="宋体" w:hAnsi="宋体" w:eastAsia="宋体"/>
          <w:color w:val="auto"/>
          <w:sz w:val="24"/>
          <w:szCs w:val="24"/>
        </w:rPr>
        <w:t>需提供人员名单、社保证明、身份证、工程类注册证书（如有）、职称证（如有）、从业资格证书（如有）等相关证明材料</w:t>
      </w:r>
    </w:p>
    <w:p w14:paraId="3FBBBE24">
      <w:pPr>
        <w:widowControl/>
        <w:jc w:val="left"/>
        <w:rPr>
          <w:rFonts w:hint="eastAsia" w:ascii="宋体" w:hAnsi="宋体" w:eastAsia="宋体" w:cs="Arial"/>
          <w:b/>
          <w:bCs/>
          <w:color w:val="auto"/>
          <w:sz w:val="30"/>
          <w:szCs w:val="30"/>
        </w:rPr>
      </w:pPr>
      <w:r>
        <w:rPr>
          <w:rFonts w:ascii="宋体" w:hAnsi="宋体" w:eastAsia="宋体"/>
          <w:color w:val="auto"/>
        </w:rPr>
        <w:br w:type="page"/>
      </w:r>
    </w:p>
    <w:p w14:paraId="207A3376">
      <w:pPr>
        <w:pStyle w:val="4"/>
        <w:wordWrap w:val="0"/>
        <w:rPr>
          <w:rFonts w:hint="eastAsia" w:ascii="宋体" w:hAnsi="宋体" w:eastAsia="宋体"/>
          <w:color w:val="auto"/>
        </w:rPr>
      </w:pPr>
      <w:r>
        <w:rPr>
          <w:rFonts w:hint="eastAsia" w:ascii="宋体" w:hAnsi="宋体" w:eastAsia="宋体"/>
          <w:color w:val="auto"/>
        </w:rPr>
        <w:t>附件 7：公告发布之日前三年内在招标代理工作中无违法违规诚信记录的承诺书</w:t>
      </w:r>
    </w:p>
    <w:p w14:paraId="0B14FB2E">
      <w:pPr>
        <w:pStyle w:val="18"/>
        <w:wordWrap w:val="0"/>
        <w:rPr>
          <w:rFonts w:hint="eastAsia" w:ascii="宋体" w:hAnsi="宋体" w:eastAsia="宋体"/>
          <w:color w:val="auto"/>
          <w:sz w:val="24"/>
          <w:szCs w:val="24"/>
        </w:rPr>
      </w:pPr>
    </w:p>
    <w:p w14:paraId="3EF4C7DD">
      <w:pPr>
        <w:spacing w:before="120" w:beforeLines="50" w:after="240" w:afterLines="100"/>
        <w:jc w:val="center"/>
        <w:rPr>
          <w:b/>
          <w:color w:val="auto"/>
          <w:sz w:val="28"/>
        </w:rPr>
      </w:pPr>
      <w:r>
        <w:rPr>
          <w:rFonts w:hint="eastAsia"/>
          <w:b/>
          <w:color w:val="auto"/>
          <w:sz w:val="28"/>
        </w:rPr>
        <w:t>无违法违规诚信记录的承诺书</w:t>
      </w:r>
    </w:p>
    <w:p w14:paraId="4FA42CF2">
      <w:pPr>
        <w:autoSpaceDE w:val="0"/>
        <w:autoSpaceDN w:val="0"/>
        <w:spacing w:line="360" w:lineRule="auto"/>
        <w:jc w:val="left"/>
        <w:rPr>
          <w:rFonts w:hint="eastAsia" w:ascii="宋体" w:hAnsi="宋体" w:eastAsia="宋体" w:cs="宋体"/>
          <w:color w:val="auto"/>
          <w:sz w:val="24"/>
          <w:szCs w:val="24"/>
        </w:rPr>
      </w:pPr>
      <w:r>
        <w:rPr>
          <w:rFonts w:hint="eastAsia" w:ascii="宋体" w:hAnsi="宋体" w:eastAsia="宋体" w:cs="宋体"/>
          <w:color w:val="auto"/>
          <w:sz w:val="24"/>
          <w:szCs w:val="24"/>
          <w:u w:val="single"/>
        </w:rPr>
        <w:t>巨鹿县城市管理综合行政执法局：</w:t>
      </w:r>
    </w:p>
    <w:p w14:paraId="685D1A93">
      <w:pPr>
        <w:autoSpaceDE w:val="0"/>
        <w:autoSpaceDN w:val="0"/>
        <w:spacing w:line="360"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我公司作为本次项目的比选申请人，参加</w:t>
      </w:r>
      <w:r>
        <w:rPr>
          <w:rFonts w:hint="eastAsia" w:ascii="宋体" w:hAnsi="宋体" w:eastAsia="宋体" w:cs="宋体"/>
          <w:color w:val="auto"/>
          <w:sz w:val="24"/>
          <w:szCs w:val="24"/>
          <w:u w:val="single"/>
        </w:rPr>
        <w:t xml:space="preserve">        （项目名称）  </w:t>
      </w:r>
      <w:r>
        <w:rPr>
          <w:rFonts w:hint="eastAsia" w:ascii="宋体" w:hAnsi="宋体" w:eastAsia="宋体" w:cs="宋体"/>
          <w:color w:val="auto"/>
          <w:sz w:val="24"/>
          <w:szCs w:val="24"/>
        </w:rPr>
        <w:t>比选活动，现郑重承诺：自公告发布之日前三年内在招标代理工作中无违法违规诚信记录。</w:t>
      </w:r>
    </w:p>
    <w:p w14:paraId="56D1715D">
      <w:pPr>
        <w:autoSpaceDE w:val="0"/>
        <w:autoSpaceDN w:val="0"/>
        <w:spacing w:line="360" w:lineRule="auto"/>
        <w:ind w:firstLine="480" w:firstLineChars="200"/>
        <w:jc w:val="left"/>
        <w:rPr>
          <w:rFonts w:hint="eastAsia" w:ascii="宋体" w:hAnsi="宋体" w:eastAsia="宋体" w:cs="宋体"/>
          <w:color w:val="auto"/>
          <w:sz w:val="24"/>
          <w:szCs w:val="24"/>
        </w:rPr>
      </w:pPr>
      <w:r>
        <w:rPr>
          <w:rFonts w:hint="eastAsia" w:cs="仿宋"/>
          <w:color w:val="auto"/>
          <w:kern w:val="2"/>
          <w:sz w:val="24"/>
          <w:szCs w:val="24"/>
        </w:rPr>
        <w:t>我公司对本承诺的真实性负责</w:t>
      </w:r>
      <w:r>
        <w:rPr>
          <w:rFonts w:hint="eastAsia" w:ascii="宋体" w:hAnsi="宋体" w:eastAsia="宋体" w:cs="宋体"/>
          <w:color w:val="auto"/>
          <w:sz w:val="24"/>
          <w:szCs w:val="24"/>
        </w:rPr>
        <w:t>，</w:t>
      </w:r>
      <w:r>
        <w:rPr>
          <w:rFonts w:hint="eastAsia" w:cs="仿宋"/>
          <w:color w:val="auto"/>
          <w:kern w:val="2"/>
          <w:sz w:val="24"/>
          <w:szCs w:val="24"/>
        </w:rPr>
        <w:t>并承担相应法律责任</w:t>
      </w:r>
      <w:r>
        <w:rPr>
          <w:rFonts w:hint="eastAsia" w:ascii="宋体" w:hAnsi="宋体" w:eastAsia="宋体" w:cs="宋体"/>
          <w:color w:val="auto"/>
          <w:sz w:val="24"/>
          <w:szCs w:val="24"/>
        </w:rPr>
        <w:t>。</w:t>
      </w:r>
    </w:p>
    <w:p w14:paraId="3BF6CF35">
      <w:pPr>
        <w:autoSpaceDE w:val="0"/>
        <w:autoSpaceDN w:val="0"/>
        <w:spacing w:before="182" w:line="219" w:lineRule="auto"/>
        <w:ind w:left="479" w:firstLine="480" w:firstLineChars="200"/>
        <w:jc w:val="left"/>
        <w:rPr>
          <w:rFonts w:hint="eastAsia" w:ascii="宋体" w:hAnsi="宋体" w:eastAsia="宋体" w:cs="宋体"/>
          <w:color w:val="auto"/>
          <w:sz w:val="24"/>
          <w:szCs w:val="24"/>
        </w:rPr>
      </w:pPr>
    </w:p>
    <w:p w14:paraId="0677F69B">
      <w:pPr>
        <w:autoSpaceDE w:val="0"/>
        <w:autoSpaceDN w:val="0"/>
        <w:spacing w:before="182" w:line="219" w:lineRule="auto"/>
        <w:ind w:left="479" w:firstLine="480" w:firstLineChars="200"/>
        <w:jc w:val="left"/>
        <w:rPr>
          <w:rFonts w:hint="eastAsia" w:ascii="宋体" w:hAnsi="宋体" w:eastAsia="宋体" w:cs="宋体"/>
          <w:color w:val="auto"/>
          <w:sz w:val="24"/>
          <w:szCs w:val="24"/>
        </w:rPr>
      </w:pPr>
    </w:p>
    <w:p w14:paraId="433C3D53">
      <w:pPr>
        <w:autoSpaceDE w:val="0"/>
        <w:autoSpaceDN w:val="0"/>
        <w:spacing w:before="182" w:line="219" w:lineRule="auto"/>
        <w:ind w:left="479" w:firstLine="480" w:firstLineChars="200"/>
        <w:jc w:val="left"/>
        <w:rPr>
          <w:rFonts w:hint="eastAsia" w:ascii="宋体" w:hAnsi="宋体" w:eastAsia="宋体" w:cs="宋体"/>
          <w:color w:val="auto"/>
          <w:sz w:val="24"/>
          <w:szCs w:val="24"/>
        </w:rPr>
      </w:pPr>
    </w:p>
    <w:p w14:paraId="790968A6">
      <w:pPr>
        <w:autoSpaceDE w:val="0"/>
        <w:autoSpaceDN w:val="0"/>
        <w:spacing w:before="182" w:line="219" w:lineRule="auto"/>
        <w:ind w:left="479" w:firstLine="480" w:firstLineChars="200"/>
        <w:jc w:val="left"/>
        <w:rPr>
          <w:rFonts w:hint="eastAsia" w:ascii="宋体" w:hAnsi="宋体" w:eastAsia="宋体" w:cs="宋体"/>
          <w:color w:val="auto"/>
          <w:sz w:val="24"/>
          <w:szCs w:val="24"/>
        </w:rPr>
      </w:pPr>
    </w:p>
    <w:p w14:paraId="79009DCA">
      <w:pPr>
        <w:autoSpaceDE w:val="0"/>
        <w:autoSpaceDN w:val="0"/>
        <w:spacing w:before="182" w:line="219" w:lineRule="auto"/>
        <w:ind w:left="479" w:firstLine="480" w:firstLineChars="200"/>
        <w:jc w:val="right"/>
        <w:rPr>
          <w:rFonts w:hint="eastAsia" w:ascii="宋体" w:hAnsi="宋体" w:eastAsia="宋体" w:cs="宋体"/>
          <w:color w:val="auto"/>
          <w:sz w:val="24"/>
          <w:szCs w:val="24"/>
        </w:rPr>
      </w:pPr>
    </w:p>
    <w:p w14:paraId="27B24765">
      <w:pPr>
        <w:pStyle w:val="18"/>
        <w:wordWrap w:val="0"/>
        <w:rPr>
          <w:rFonts w:hint="eastAsia" w:ascii="宋体" w:hAnsi="宋体" w:eastAsia="宋体"/>
          <w:color w:val="auto"/>
          <w:sz w:val="24"/>
          <w:szCs w:val="24"/>
        </w:rPr>
      </w:pPr>
      <w:r>
        <w:rPr>
          <w:rFonts w:ascii="宋体" w:hAnsi="宋体" w:eastAsia="宋体"/>
          <w:color w:val="auto"/>
          <w:sz w:val="24"/>
          <w:szCs w:val="24"/>
        </w:rPr>
        <w:t>比选申请人（盖章）：</w:t>
      </w:r>
      <w:r>
        <w:rPr>
          <w:rFonts w:hint="eastAsia" w:ascii="宋体" w:hAnsi="宋体" w:eastAsia="宋体"/>
          <w:color w:val="auto"/>
          <w:sz w:val="24"/>
          <w:szCs w:val="24"/>
          <w:u w:val="single"/>
        </w:rPr>
        <w:t xml:space="preserve">                            </w:t>
      </w:r>
    </w:p>
    <w:p w14:paraId="7D69AEA7">
      <w:pPr>
        <w:autoSpaceDE w:val="0"/>
        <w:autoSpaceDN w:val="0"/>
        <w:spacing w:before="182" w:line="219" w:lineRule="auto"/>
        <w:jc w:val="left"/>
        <w:rPr>
          <w:rFonts w:hint="eastAsia" w:ascii="宋体" w:hAnsi="宋体" w:eastAsia="宋体" w:cs="宋体"/>
          <w:color w:val="auto"/>
          <w:sz w:val="24"/>
          <w:szCs w:val="24"/>
        </w:rPr>
      </w:pPr>
      <w:r>
        <w:rPr>
          <w:rFonts w:ascii="宋体" w:hAnsi="宋体" w:eastAsia="宋体"/>
          <w:color w:val="auto"/>
          <w:sz w:val="24"/>
          <w:szCs w:val="24"/>
        </w:rPr>
        <w:t>日 期：</w:t>
      </w:r>
      <w:r>
        <w:rPr>
          <w:rFonts w:hint="eastAsia" w:ascii="宋体" w:hAnsi="宋体" w:eastAsia="宋体"/>
          <w:color w:val="auto"/>
          <w:sz w:val="24"/>
          <w:szCs w:val="24"/>
          <w:u w:val="single"/>
        </w:rPr>
        <w:t xml:space="preserve">        </w:t>
      </w:r>
      <w:r>
        <w:rPr>
          <w:rFonts w:ascii="宋体" w:hAnsi="宋体" w:eastAsia="宋体"/>
          <w:color w:val="auto"/>
          <w:sz w:val="24"/>
          <w:szCs w:val="24"/>
        </w:rPr>
        <w:t>年</w:t>
      </w:r>
      <w:r>
        <w:rPr>
          <w:rFonts w:hint="eastAsia" w:ascii="宋体" w:hAnsi="宋体" w:eastAsia="宋体"/>
          <w:color w:val="auto"/>
          <w:sz w:val="24"/>
          <w:szCs w:val="24"/>
          <w:u w:val="single"/>
        </w:rPr>
        <w:t xml:space="preserve">   </w:t>
      </w:r>
      <w:r>
        <w:rPr>
          <w:rFonts w:ascii="宋体" w:hAnsi="宋体" w:eastAsia="宋体"/>
          <w:color w:val="auto"/>
          <w:sz w:val="24"/>
          <w:szCs w:val="24"/>
        </w:rPr>
        <w:t>月</w:t>
      </w:r>
      <w:r>
        <w:rPr>
          <w:rFonts w:hint="eastAsia" w:ascii="宋体" w:hAnsi="宋体" w:eastAsia="宋体"/>
          <w:color w:val="auto"/>
          <w:sz w:val="24"/>
          <w:szCs w:val="24"/>
          <w:u w:val="single"/>
        </w:rPr>
        <w:t xml:space="preserve">   </w:t>
      </w:r>
      <w:r>
        <w:rPr>
          <w:rFonts w:ascii="宋体" w:hAnsi="宋体" w:eastAsia="宋体"/>
          <w:color w:val="auto"/>
          <w:sz w:val="24"/>
          <w:szCs w:val="24"/>
        </w:rPr>
        <w:t>日</w:t>
      </w:r>
    </w:p>
    <w:p w14:paraId="5A5E2903">
      <w:pPr>
        <w:widowControl/>
        <w:jc w:val="left"/>
        <w:rPr>
          <w:rFonts w:hint="eastAsia" w:ascii="宋体" w:hAnsi="宋体" w:eastAsia="宋体" w:cs="Arial"/>
          <w:color w:val="auto"/>
          <w:sz w:val="24"/>
          <w:szCs w:val="24"/>
        </w:rPr>
      </w:pPr>
      <w:r>
        <w:rPr>
          <w:rFonts w:ascii="宋体" w:hAnsi="宋体" w:eastAsia="宋体"/>
          <w:color w:val="auto"/>
          <w:sz w:val="24"/>
          <w:szCs w:val="24"/>
        </w:rPr>
        <w:br w:type="page"/>
      </w:r>
    </w:p>
    <w:p w14:paraId="69584B1A">
      <w:pPr>
        <w:pStyle w:val="4"/>
        <w:wordWrap w:val="0"/>
        <w:rPr>
          <w:rFonts w:hint="eastAsia" w:ascii="宋体" w:hAnsi="宋体" w:eastAsia="宋体"/>
          <w:color w:val="auto"/>
        </w:rPr>
      </w:pPr>
      <w:r>
        <w:rPr>
          <w:rFonts w:hint="eastAsia" w:ascii="宋体" w:hAnsi="宋体" w:eastAsia="宋体"/>
          <w:color w:val="auto"/>
        </w:rPr>
        <w:t>附件 8：营业场所的现场照片等相关证明材料（加盖公章）</w:t>
      </w:r>
    </w:p>
    <w:p w14:paraId="7B461DAD">
      <w:pPr>
        <w:widowControl/>
        <w:jc w:val="left"/>
        <w:rPr>
          <w:rFonts w:hint="eastAsia" w:ascii="宋体" w:hAnsi="宋体" w:eastAsia="宋体" w:cs="Arial"/>
          <w:b/>
          <w:bCs/>
          <w:color w:val="auto"/>
          <w:sz w:val="30"/>
          <w:szCs w:val="30"/>
        </w:rPr>
      </w:pPr>
      <w:r>
        <w:rPr>
          <w:rFonts w:ascii="宋体" w:hAnsi="宋体" w:eastAsia="宋体"/>
          <w:color w:val="auto"/>
        </w:rPr>
        <w:br w:type="page"/>
      </w:r>
    </w:p>
    <w:p w14:paraId="4BED7201">
      <w:pPr>
        <w:pStyle w:val="4"/>
        <w:wordWrap w:val="0"/>
        <w:rPr>
          <w:rFonts w:hint="eastAsia" w:ascii="宋体" w:hAnsi="宋体" w:eastAsia="宋体"/>
          <w:color w:val="auto"/>
        </w:rPr>
      </w:pPr>
      <w:r>
        <w:rPr>
          <w:rFonts w:hint="eastAsia" w:ascii="宋体" w:hAnsi="宋体" w:eastAsia="宋体"/>
          <w:color w:val="auto"/>
        </w:rPr>
        <w:t xml:space="preserve">附件 </w:t>
      </w:r>
      <w:r>
        <w:rPr>
          <w:rFonts w:ascii="宋体" w:hAnsi="宋体" w:eastAsia="宋体"/>
          <w:color w:val="auto"/>
        </w:rPr>
        <w:t>9</w:t>
      </w:r>
      <w:r>
        <w:rPr>
          <w:rFonts w:hint="eastAsia" w:ascii="宋体" w:hAnsi="宋体" w:eastAsia="宋体"/>
          <w:color w:val="auto"/>
        </w:rPr>
        <w:t>：公告发布之日前三年内的招标代理业绩</w:t>
      </w:r>
    </w:p>
    <w:p w14:paraId="6F3B6973">
      <w:pPr>
        <w:rPr>
          <w:color w:val="auto"/>
        </w:rPr>
      </w:pPr>
    </w:p>
    <w:tbl>
      <w:tblPr>
        <w:tblStyle w:val="1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0"/>
        <w:gridCol w:w="3106"/>
        <w:gridCol w:w="2239"/>
        <w:gridCol w:w="2823"/>
      </w:tblGrid>
      <w:tr w14:paraId="08BA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79" w:type="pct"/>
            <w:vAlign w:val="center"/>
          </w:tcPr>
          <w:p w14:paraId="55495FDB">
            <w:pPr>
              <w:jc w:val="center"/>
              <w:rPr>
                <w:rFonts w:hint="eastAsia" w:ascii="宋体" w:hAnsi="宋体" w:eastAsia="宋体" w:cs="宋体"/>
                <w:bCs/>
                <w:color w:val="auto"/>
                <w:kern w:val="2"/>
                <w:sz w:val="24"/>
                <w:szCs w:val="21"/>
              </w:rPr>
            </w:pPr>
            <w:r>
              <w:rPr>
                <w:rFonts w:ascii="宋体" w:hAnsi="宋体" w:eastAsia="宋体"/>
                <w:color w:val="auto"/>
              </w:rPr>
              <w:br w:type="page"/>
            </w:r>
            <w:r>
              <w:rPr>
                <w:rFonts w:hint="eastAsia" w:ascii="宋体" w:hAnsi="宋体" w:eastAsia="宋体" w:cs="宋体"/>
                <w:bCs/>
                <w:color w:val="auto"/>
                <w:kern w:val="2"/>
                <w:sz w:val="24"/>
                <w:szCs w:val="21"/>
              </w:rPr>
              <w:t>序号</w:t>
            </w:r>
          </w:p>
        </w:tc>
        <w:tc>
          <w:tcPr>
            <w:tcW w:w="1681" w:type="pct"/>
            <w:vAlign w:val="center"/>
          </w:tcPr>
          <w:p w14:paraId="7AEF30CB">
            <w:pPr>
              <w:jc w:val="center"/>
              <w:rPr>
                <w:rFonts w:hint="eastAsia" w:ascii="宋体" w:hAnsi="宋体" w:eastAsia="宋体" w:cs="宋体"/>
                <w:bCs/>
                <w:color w:val="auto"/>
                <w:kern w:val="2"/>
                <w:sz w:val="24"/>
                <w:szCs w:val="21"/>
              </w:rPr>
            </w:pPr>
            <w:r>
              <w:rPr>
                <w:rFonts w:hint="eastAsia" w:ascii="宋体" w:hAnsi="宋体" w:eastAsia="宋体" w:cs="宋体"/>
                <w:bCs/>
                <w:color w:val="auto"/>
                <w:kern w:val="2"/>
                <w:sz w:val="24"/>
                <w:szCs w:val="21"/>
              </w:rPr>
              <w:t>委托单位</w:t>
            </w:r>
          </w:p>
        </w:tc>
        <w:tc>
          <w:tcPr>
            <w:tcW w:w="1212" w:type="pct"/>
            <w:vAlign w:val="center"/>
          </w:tcPr>
          <w:p w14:paraId="452FCC97">
            <w:pPr>
              <w:jc w:val="center"/>
              <w:rPr>
                <w:rFonts w:hint="eastAsia" w:ascii="宋体" w:hAnsi="宋体" w:eastAsia="宋体" w:cs="宋体"/>
                <w:bCs/>
                <w:color w:val="auto"/>
                <w:kern w:val="2"/>
                <w:sz w:val="24"/>
                <w:szCs w:val="21"/>
              </w:rPr>
            </w:pPr>
            <w:r>
              <w:rPr>
                <w:rFonts w:hint="eastAsia" w:ascii="宋体" w:hAnsi="宋体" w:eastAsia="宋体" w:cs="宋体"/>
                <w:bCs/>
                <w:color w:val="auto"/>
                <w:kern w:val="2"/>
                <w:sz w:val="24"/>
                <w:szCs w:val="21"/>
              </w:rPr>
              <w:t>项目名称</w:t>
            </w:r>
          </w:p>
        </w:tc>
        <w:tc>
          <w:tcPr>
            <w:tcW w:w="1528" w:type="pct"/>
            <w:vAlign w:val="center"/>
          </w:tcPr>
          <w:p w14:paraId="55C8859C">
            <w:pPr>
              <w:jc w:val="center"/>
              <w:rPr>
                <w:rFonts w:hint="eastAsia" w:ascii="宋体" w:hAnsi="宋体" w:eastAsia="宋体" w:cs="宋体"/>
                <w:bCs/>
                <w:color w:val="auto"/>
                <w:kern w:val="2"/>
                <w:sz w:val="24"/>
                <w:szCs w:val="21"/>
              </w:rPr>
            </w:pPr>
            <w:r>
              <w:rPr>
                <w:rFonts w:hint="eastAsia" w:ascii="宋体" w:hAnsi="宋体" w:eastAsia="宋体" w:cs="宋体"/>
                <w:bCs/>
                <w:color w:val="auto"/>
                <w:kern w:val="2"/>
                <w:sz w:val="24"/>
                <w:szCs w:val="21"/>
              </w:rPr>
              <w:t>合同签订时间</w:t>
            </w:r>
          </w:p>
        </w:tc>
      </w:tr>
      <w:tr w14:paraId="0AD93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79" w:type="pct"/>
            <w:vAlign w:val="center"/>
          </w:tcPr>
          <w:p w14:paraId="79ABF98F">
            <w:pPr>
              <w:pStyle w:val="18"/>
              <w:wordWrap w:val="0"/>
              <w:jc w:val="center"/>
              <w:rPr>
                <w:rFonts w:hint="eastAsia" w:ascii="宋体" w:hAnsi="宋体" w:eastAsia="宋体" w:cs="宋体"/>
                <w:bCs/>
                <w:color w:val="auto"/>
                <w:kern w:val="2"/>
                <w:sz w:val="24"/>
                <w:szCs w:val="21"/>
              </w:rPr>
            </w:pPr>
            <w:r>
              <w:rPr>
                <w:rFonts w:ascii="宋体" w:hAnsi="宋体" w:eastAsia="宋体"/>
                <w:color w:val="auto"/>
                <w:sz w:val="24"/>
                <w:szCs w:val="24"/>
              </w:rPr>
              <w:t>1</w:t>
            </w:r>
          </w:p>
        </w:tc>
        <w:tc>
          <w:tcPr>
            <w:tcW w:w="1681" w:type="pct"/>
            <w:vAlign w:val="center"/>
          </w:tcPr>
          <w:p w14:paraId="5591CED8">
            <w:pPr>
              <w:jc w:val="center"/>
              <w:rPr>
                <w:rFonts w:hint="eastAsia" w:ascii="宋体" w:hAnsi="宋体" w:eastAsia="宋体" w:cs="宋体"/>
                <w:bCs/>
                <w:color w:val="auto"/>
                <w:kern w:val="2"/>
                <w:sz w:val="24"/>
                <w:szCs w:val="21"/>
              </w:rPr>
            </w:pPr>
          </w:p>
        </w:tc>
        <w:tc>
          <w:tcPr>
            <w:tcW w:w="1212" w:type="pct"/>
            <w:vAlign w:val="center"/>
          </w:tcPr>
          <w:p w14:paraId="55B923E3">
            <w:pPr>
              <w:jc w:val="center"/>
              <w:rPr>
                <w:rFonts w:hint="eastAsia" w:ascii="宋体" w:hAnsi="宋体" w:eastAsia="宋体" w:cs="宋体"/>
                <w:bCs/>
                <w:color w:val="auto"/>
                <w:kern w:val="2"/>
                <w:sz w:val="24"/>
                <w:szCs w:val="21"/>
              </w:rPr>
            </w:pPr>
          </w:p>
        </w:tc>
        <w:tc>
          <w:tcPr>
            <w:tcW w:w="1528" w:type="pct"/>
            <w:vAlign w:val="center"/>
          </w:tcPr>
          <w:p w14:paraId="3AA29920">
            <w:pPr>
              <w:jc w:val="center"/>
              <w:rPr>
                <w:rFonts w:hint="eastAsia" w:ascii="宋体" w:hAnsi="宋体" w:eastAsia="宋体" w:cs="宋体"/>
                <w:bCs/>
                <w:color w:val="auto"/>
                <w:kern w:val="2"/>
                <w:sz w:val="24"/>
                <w:szCs w:val="21"/>
              </w:rPr>
            </w:pPr>
          </w:p>
        </w:tc>
      </w:tr>
      <w:tr w14:paraId="3DAB4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79" w:type="pct"/>
            <w:vAlign w:val="center"/>
          </w:tcPr>
          <w:p w14:paraId="4AEF758A">
            <w:pPr>
              <w:pStyle w:val="18"/>
              <w:wordWrap w:val="0"/>
              <w:jc w:val="center"/>
              <w:rPr>
                <w:rFonts w:hint="eastAsia" w:ascii="宋体" w:hAnsi="宋体" w:eastAsia="宋体" w:cs="宋体"/>
                <w:bCs/>
                <w:color w:val="auto"/>
                <w:kern w:val="2"/>
                <w:sz w:val="24"/>
                <w:szCs w:val="21"/>
              </w:rPr>
            </w:pPr>
            <w:r>
              <w:rPr>
                <w:rFonts w:ascii="宋体" w:hAnsi="宋体" w:eastAsia="宋体"/>
                <w:color w:val="auto"/>
                <w:sz w:val="24"/>
                <w:szCs w:val="24"/>
              </w:rPr>
              <w:t>2</w:t>
            </w:r>
          </w:p>
        </w:tc>
        <w:tc>
          <w:tcPr>
            <w:tcW w:w="1681" w:type="pct"/>
            <w:vAlign w:val="center"/>
          </w:tcPr>
          <w:p w14:paraId="5F7D1077">
            <w:pPr>
              <w:jc w:val="center"/>
              <w:rPr>
                <w:rFonts w:hint="eastAsia" w:ascii="宋体" w:hAnsi="宋体" w:eastAsia="宋体" w:cs="宋体"/>
                <w:bCs/>
                <w:color w:val="auto"/>
                <w:kern w:val="2"/>
                <w:sz w:val="24"/>
                <w:szCs w:val="21"/>
              </w:rPr>
            </w:pPr>
          </w:p>
        </w:tc>
        <w:tc>
          <w:tcPr>
            <w:tcW w:w="1212" w:type="pct"/>
            <w:vAlign w:val="center"/>
          </w:tcPr>
          <w:p w14:paraId="5BED7D32">
            <w:pPr>
              <w:jc w:val="center"/>
              <w:rPr>
                <w:rFonts w:hint="eastAsia" w:ascii="宋体" w:hAnsi="宋体" w:eastAsia="宋体" w:cs="宋体"/>
                <w:bCs/>
                <w:color w:val="auto"/>
                <w:kern w:val="2"/>
                <w:sz w:val="24"/>
                <w:szCs w:val="21"/>
              </w:rPr>
            </w:pPr>
          </w:p>
        </w:tc>
        <w:tc>
          <w:tcPr>
            <w:tcW w:w="1528" w:type="pct"/>
            <w:vAlign w:val="center"/>
          </w:tcPr>
          <w:p w14:paraId="40E8CA72">
            <w:pPr>
              <w:jc w:val="center"/>
              <w:rPr>
                <w:rFonts w:hint="eastAsia" w:ascii="宋体" w:hAnsi="宋体" w:eastAsia="宋体" w:cs="宋体"/>
                <w:bCs/>
                <w:color w:val="auto"/>
                <w:kern w:val="2"/>
                <w:sz w:val="24"/>
                <w:szCs w:val="21"/>
              </w:rPr>
            </w:pPr>
          </w:p>
        </w:tc>
      </w:tr>
      <w:tr w14:paraId="21A7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79" w:type="pct"/>
            <w:vAlign w:val="center"/>
          </w:tcPr>
          <w:p w14:paraId="6E78F1E1">
            <w:pPr>
              <w:pStyle w:val="18"/>
              <w:wordWrap w:val="0"/>
              <w:jc w:val="center"/>
              <w:rPr>
                <w:rFonts w:hint="eastAsia" w:ascii="宋体" w:hAnsi="宋体" w:eastAsia="宋体" w:cs="宋体"/>
                <w:bCs/>
                <w:color w:val="auto"/>
                <w:kern w:val="2"/>
                <w:sz w:val="24"/>
                <w:szCs w:val="21"/>
              </w:rPr>
            </w:pPr>
            <w:r>
              <w:rPr>
                <w:rFonts w:ascii="宋体" w:hAnsi="宋体" w:eastAsia="宋体"/>
                <w:color w:val="auto"/>
                <w:sz w:val="24"/>
                <w:szCs w:val="24"/>
              </w:rPr>
              <w:t>3</w:t>
            </w:r>
          </w:p>
        </w:tc>
        <w:tc>
          <w:tcPr>
            <w:tcW w:w="1681" w:type="pct"/>
            <w:vAlign w:val="center"/>
          </w:tcPr>
          <w:p w14:paraId="30E4422B">
            <w:pPr>
              <w:jc w:val="center"/>
              <w:rPr>
                <w:rFonts w:hint="eastAsia" w:ascii="宋体" w:hAnsi="宋体" w:eastAsia="宋体" w:cs="宋体"/>
                <w:bCs/>
                <w:color w:val="auto"/>
                <w:kern w:val="2"/>
                <w:sz w:val="24"/>
                <w:szCs w:val="21"/>
              </w:rPr>
            </w:pPr>
          </w:p>
        </w:tc>
        <w:tc>
          <w:tcPr>
            <w:tcW w:w="1212" w:type="pct"/>
            <w:vAlign w:val="center"/>
          </w:tcPr>
          <w:p w14:paraId="3FCB4828">
            <w:pPr>
              <w:jc w:val="center"/>
              <w:rPr>
                <w:rFonts w:hint="eastAsia" w:ascii="宋体" w:hAnsi="宋体" w:eastAsia="宋体" w:cs="宋体"/>
                <w:bCs/>
                <w:color w:val="auto"/>
                <w:kern w:val="2"/>
                <w:sz w:val="24"/>
                <w:szCs w:val="21"/>
              </w:rPr>
            </w:pPr>
          </w:p>
        </w:tc>
        <w:tc>
          <w:tcPr>
            <w:tcW w:w="1528" w:type="pct"/>
            <w:vAlign w:val="center"/>
          </w:tcPr>
          <w:p w14:paraId="749C0CE1">
            <w:pPr>
              <w:jc w:val="center"/>
              <w:rPr>
                <w:rFonts w:hint="eastAsia" w:ascii="宋体" w:hAnsi="宋体" w:eastAsia="宋体" w:cs="宋体"/>
                <w:bCs/>
                <w:color w:val="auto"/>
                <w:kern w:val="2"/>
                <w:sz w:val="24"/>
                <w:szCs w:val="21"/>
              </w:rPr>
            </w:pPr>
          </w:p>
        </w:tc>
      </w:tr>
      <w:tr w14:paraId="05E1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79" w:type="pct"/>
            <w:vAlign w:val="center"/>
          </w:tcPr>
          <w:p w14:paraId="22670E48">
            <w:pPr>
              <w:pStyle w:val="18"/>
              <w:wordWrap w:val="0"/>
              <w:jc w:val="center"/>
              <w:rPr>
                <w:rFonts w:hint="eastAsia" w:ascii="宋体" w:hAnsi="宋体" w:eastAsia="宋体" w:cs="宋体"/>
                <w:bCs/>
                <w:color w:val="auto"/>
                <w:kern w:val="2"/>
                <w:sz w:val="24"/>
                <w:szCs w:val="21"/>
              </w:rPr>
            </w:pPr>
            <w:r>
              <w:rPr>
                <w:rFonts w:ascii="宋体" w:hAnsi="宋体" w:eastAsia="宋体"/>
                <w:color w:val="auto"/>
                <w:sz w:val="24"/>
                <w:szCs w:val="24"/>
              </w:rPr>
              <w:t>4</w:t>
            </w:r>
          </w:p>
        </w:tc>
        <w:tc>
          <w:tcPr>
            <w:tcW w:w="1681" w:type="pct"/>
            <w:vAlign w:val="center"/>
          </w:tcPr>
          <w:p w14:paraId="669BA730">
            <w:pPr>
              <w:jc w:val="center"/>
              <w:rPr>
                <w:rFonts w:hint="eastAsia" w:ascii="宋体" w:hAnsi="宋体" w:eastAsia="宋体" w:cs="宋体"/>
                <w:bCs/>
                <w:color w:val="auto"/>
                <w:kern w:val="2"/>
                <w:sz w:val="24"/>
                <w:szCs w:val="21"/>
              </w:rPr>
            </w:pPr>
          </w:p>
        </w:tc>
        <w:tc>
          <w:tcPr>
            <w:tcW w:w="1212" w:type="pct"/>
            <w:vAlign w:val="center"/>
          </w:tcPr>
          <w:p w14:paraId="7C69BDC4">
            <w:pPr>
              <w:jc w:val="center"/>
              <w:rPr>
                <w:rFonts w:hint="eastAsia" w:ascii="宋体" w:hAnsi="宋体" w:eastAsia="宋体" w:cs="宋体"/>
                <w:bCs/>
                <w:color w:val="auto"/>
                <w:kern w:val="2"/>
                <w:sz w:val="24"/>
                <w:szCs w:val="21"/>
              </w:rPr>
            </w:pPr>
          </w:p>
        </w:tc>
        <w:tc>
          <w:tcPr>
            <w:tcW w:w="1528" w:type="pct"/>
            <w:vAlign w:val="center"/>
          </w:tcPr>
          <w:p w14:paraId="7FA20687">
            <w:pPr>
              <w:jc w:val="center"/>
              <w:rPr>
                <w:rFonts w:hint="eastAsia" w:ascii="宋体" w:hAnsi="宋体" w:eastAsia="宋体" w:cs="宋体"/>
                <w:bCs/>
                <w:color w:val="auto"/>
                <w:kern w:val="2"/>
                <w:sz w:val="24"/>
                <w:szCs w:val="21"/>
              </w:rPr>
            </w:pPr>
          </w:p>
        </w:tc>
      </w:tr>
      <w:tr w14:paraId="19E8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79" w:type="pct"/>
            <w:vAlign w:val="center"/>
          </w:tcPr>
          <w:p w14:paraId="34FF5715">
            <w:pPr>
              <w:pStyle w:val="18"/>
              <w:wordWrap w:val="0"/>
              <w:jc w:val="center"/>
              <w:rPr>
                <w:rFonts w:hint="eastAsia" w:ascii="宋体" w:hAnsi="宋体" w:eastAsia="宋体" w:cs="宋体"/>
                <w:bCs/>
                <w:color w:val="auto"/>
                <w:kern w:val="2"/>
                <w:sz w:val="24"/>
                <w:szCs w:val="21"/>
              </w:rPr>
            </w:pPr>
            <w:r>
              <w:rPr>
                <w:rFonts w:ascii="宋体" w:hAnsi="宋体" w:eastAsia="宋体"/>
                <w:color w:val="auto"/>
                <w:sz w:val="24"/>
                <w:szCs w:val="24"/>
              </w:rPr>
              <w:t>5</w:t>
            </w:r>
          </w:p>
        </w:tc>
        <w:tc>
          <w:tcPr>
            <w:tcW w:w="1681" w:type="pct"/>
            <w:vAlign w:val="center"/>
          </w:tcPr>
          <w:p w14:paraId="42BC8437">
            <w:pPr>
              <w:jc w:val="center"/>
              <w:rPr>
                <w:rFonts w:hint="eastAsia" w:ascii="宋体" w:hAnsi="宋体" w:eastAsia="宋体" w:cs="宋体"/>
                <w:bCs/>
                <w:color w:val="auto"/>
                <w:kern w:val="2"/>
                <w:sz w:val="24"/>
                <w:szCs w:val="21"/>
              </w:rPr>
            </w:pPr>
          </w:p>
        </w:tc>
        <w:tc>
          <w:tcPr>
            <w:tcW w:w="1212" w:type="pct"/>
            <w:vAlign w:val="center"/>
          </w:tcPr>
          <w:p w14:paraId="552905AD">
            <w:pPr>
              <w:jc w:val="center"/>
              <w:rPr>
                <w:rFonts w:hint="eastAsia" w:ascii="宋体" w:hAnsi="宋体" w:eastAsia="宋体" w:cs="宋体"/>
                <w:bCs/>
                <w:color w:val="auto"/>
                <w:kern w:val="2"/>
                <w:sz w:val="24"/>
                <w:szCs w:val="21"/>
              </w:rPr>
            </w:pPr>
          </w:p>
        </w:tc>
        <w:tc>
          <w:tcPr>
            <w:tcW w:w="1528" w:type="pct"/>
            <w:vAlign w:val="center"/>
          </w:tcPr>
          <w:p w14:paraId="21CB9391">
            <w:pPr>
              <w:jc w:val="center"/>
              <w:rPr>
                <w:rFonts w:hint="eastAsia" w:ascii="宋体" w:hAnsi="宋体" w:eastAsia="宋体" w:cs="宋体"/>
                <w:bCs/>
                <w:color w:val="auto"/>
                <w:kern w:val="2"/>
                <w:sz w:val="24"/>
                <w:szCs w:val="21"/>
              </w:rPr>
            </w:pPr>
          </w:p>
        </w:tc>
      </w:tr>
      <w:tr w14:paraId="00EE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579" w:type="pct"/>
            <w:vAlign w:val="center"/>
          </w:tcPr>
          <w:p w14:paraId="18DAD614">
            <w:pPr>
              <w:pStyle w:val="18"/>
              <w:wordWrap w:val="0"/>
              <w:jc w:val="center"/>
              <w:rPr>
                <w:rFonts w:hint="eastAsia" w:ascii="宋体" w:hAnsi="宋体" w:eastAsia="宋体" w:cs="宋体"/>
                <w:bCs/>
                <w:color w:val="auto"/>
                <w:kern w:val="2"/>
                <w:sz w:val="24"/>
                <w:szCs w:val="21"/>
              </w:rPr>
            </w:pPr>
            <w:r>
              <w:rPr>
                <w:rFonts w:ascii="宋体" w:hAnsi="宋体" w:eastAsia="宋体"/>
                <w:color w:val="auto"/>
                <w:sz w:val="24"/>
                <w:szCs w:val="24"/>
              </w:rPr>
              <w:t>...</w:t>
            </w:r>
          </w:p>
        </w:tc>
        <w:tc>
          <w:tcPr>
            <w:tcW w:w="1681" w:type="pct"/>
            <w:vAlign w:val="center"/>
          </w:tcPr>
          <w:p w14:paraId="1E5376E3">
            <w:pPr>
              <w:jc w:val="center"/>
              <w:rPr>
                <w:rFonts w:hint="eastAsia" w:ascii="宋体" w:hAnsi="宋体" w:eastAsia="宋体" w:cs="宋体"/>
                <w:bCs/>
                <w:color w:val="auto"/>
                <w:kern w:val="2"/>
                <w:sz w:val="24"/>
                <w:szCs w:val="21"/>
              </w:rPr>
            </w:pPr>
          </w:p>
        </w:tc>
        <w:tc>
          <w:tcPr>
            <w:tcW w:w="1212" w:type="pct"/>
            <w:vAlign w:val="center"/>
          </w:tcPr>
          <w:p w14:paraId="0304B018">
            <w:pPr>
              <w:jc w:val="center"/>
              <w:rPr>
                <w:rFonts w:hint="eastAsia" w:ascii="宋体" w:hAnsi="宋体" w:eastAsia="宋体" w:cs="宋体"/>
                <w:bCs/>
                <w:color w:val="auto"/>
                <w:kern w:val="2"/>
                <w:sz w:val="24"/>
                <w:szCs w:val="21"/>
              </w:rPr>
            </w:pPr>
          </w:p>
        </w:tc>
        <w:tc>
          <w:tcPr>
            <w:tcW w:w="1528" w:type="pct"/>
            <w:vAlign w:val="center"/>
          </w:tcPr>
          <w:p w14:paraId="65E44316">
            <w:pPr>
              <w:jc w:val="center"/>
              <w:rPr>
                <w:rFonts w:hint="eastAsia" w:ascii="宋体" w:hAnsi="宋体" w:eastAsia="宋体" w:cs="宋体"/>
                <w:bCs/>
                <w:color w:val="auto"/>
                <w:kern w:val="2"/>
                <w:sz w:val="24"/>
                <w:szCs w:val="21"/>
              </w:rPr>
            </w:pPr>
          </w:p>
        </w:tc>
      </w:tr>
    </w:tbl>
    <w:p w14:paraId="5B14DF13">
      <w:pPr>
        <w:pStyle w:val="18"/>
        <w:wordWrap w:val="0"/>
        <w:rPr>
          <w:rFonts w:hint="eastAsia" w:ascii="宋体" w:hAnsi="宋体" w:eastAsia="宋体"/>
          <w:color w:val="auto"/>
          <w:sz w:val="24"/>
          <w:szCs w:val="24"/>
        </w:rPr>
      </w:pPr>
      <w:r>
        <w:rPr>
          <w:rFonts w:ascii="宋体" w:hAnsi="宋体" w:eastAsia="宋体"/>
          <w:color w:val="auto"/>
          <w:sz w:val="24"/>
          <w:szCs w:val="24"/>
        </w:rPr>
        <w:t>比选申请人（盖章）：</w:t>
      </w:r>
      <w:r>
        <w:rPr>
          <w:rFonts w:hint="eastAsia" w:ascii="宋体" w:hAnsi="宋体" w:eastAsia="宋体"/>
          <w:color w:val="auto"/>
          <w:sz w:val="24"/>
          <w:szCs w:val="24"/>
          <w:u w:val="single"/>
        </w:rPr>
        <w:t xml:space="preserve">                            </w:t>
      </w:r>
    </w:p>
    <w:p w14:paraId="4ABEC387">
      <w:pPr>
        <w:pStyle w:val="18"/>
        <w:wordWrap w:val="0"/>
        <w:rPr>
          <w:rFonts w:hint="eastAsia" w:ascii="宋体" w:hAnsi="宋体" w:eastAsia="宋体"/>
          <w:color w:val="auto"/>
          <w:sz w:val="24"/>
          <w:szCs w:val="24"/>
        </w:rPr>
      </w:pPr>
      <w:r>
        <w:rPr>
          <w:rFonts w:ascii="宋体" w:hAnsi="宋体" w:eastAsia="宋体"/>
          <w:color w:val="auto"/>
          <w:sz w:val="24"/>
          <w:szCs w:val="24"/>
        </w:rPr>
        <w:t>日 期：</w:t>
      </w:r>
      <w:r>
        <w:rPr>
          <w:rFonts w:hint="eastAsia" w:ascii="宋体" w:hAnsi="宋体" w:eastAsia="宋体"/>
          <w:color w:val="auto"/>
          <w:sz w:val="24"/>
          <w:szCs w:val="24"/>
          <w:u w:val="single"/>
        </w:rPr>
        <w:t xml:space="preserve">        </w:t>
      </w:r>
      <w:r>
        <w:rPr>
          <w:rFonts w:ascii="宋体" w:hAnsi="宋体" w:eastAsia="宋体"/>
          <w:color w:val="auto"/>
          <w:sz w:val="24"/>
          <w:szCs w:val="24"/>
        </w:rPr>
        <w:t>年</w:t>
      </w:r>
      <w:r>
        <w:rPr>
          <w:rFonts w:hint="eastAsia" w:ascii="宋体" w:hAnsi="宋体" w:eastAsia="宋体"/>
          <w:color w:val="auto"/>
          <w:sz w:val="24"/>
          <w:szCs w:val="24"/>
          <w:u w:val="single"/>
        </w:rPr>
        <w:t xml:space="preserve">   </w:t>
      </w:r>
      <w:r>
        <w:rPr>
          <w:rFonts w:ascii="宋体" w:hAnsi="宋体" w:eastAsia="宋体"/>
          <w:color w:val="auto"/>
          <w:sz w:val="24"/>
          <w:szCs w:val="24"/>
        </w:rPr>
        <w:t>月</w:t>
      </w:r>
      <w:r>
        <w:rPr>
          <w:rFonts w:hint="eastAsia" w:ascii="宋体" w:hAnsi="宋体" w:eastAsia="宋体"/>
          <w:color w:val="auto"/>
          <w:sz w:val="24"/>
          <w:szCs w:val="24"/>
          <w:u w:val="single"/>
        </w:rPr>
        <w:t xml:space="preserve">   </w:t>
      </w:r>
      <w:r>
        <w:rPr>
          <w:rFonts w:ascii="宋体" w:hAnsi="宋体" w:eastAsia="宋体"/>
          <w:color w:val="auto"/>
          <w:sz w:val="24"/>
          <w:szCs w:val="24"/>
        </w:rPr>
        <w:t>日</w:t>
      </w:r>
    </w:p>
    <w:p w14:paraId="135FFF5E">
      <w:pPr>
        <w:widowControl/>
        <w:jc w:val="left"/>
        <w:rPr>
          <w:rFonts w:hint="eastAsia" w:ascii="宋体" w:hAnsi="宋体" w:eastAsia="宋体"/>
          <w:color w:val="auto"/>
          <w:sz w:val="24"/>
          <w:szCs w:val="24"/>
        </w:rPr>
      </w:pPr>
    </w:p>
    <w:p w14:paraId="64D46D26">
      <w:pPr>
        <w:widowControl/>
        <w:jc w:val="left"/>
        <w:rPr>
          <w:rFonts w:hint="eastAsia" w:ascii="宋体" w:hAnsi="宋体" w:eastAsia="宋体" w:cs="Arial"/>
          <w:b/>
          <w:bCs/>
          <w:color w:val="auto"/>
          <w:sz w:val="30"/>
          <w:szCs w:val="30"/>
        </w:rPr>
      </w:pPr>
      <w:r>
        <w:rPr>
          <w:rFonts w:hint="eastAsia"/>
          <w:color w:val="auto"/>
          <w:sz w:val="24"/>
          <w:lang w:val="zh-CN"/>
        </w:rPr>
        <w:t>注：附</w:t>
      </w:r>
      <w:r>
        <w:rPr>
          <w:rFonts w:hint="eastAsia" w:ascii="宋体" w:hAnsi="宋体" w:eastAsia="宋体"/>
          <w:color w:val="auto"/>
          <w:sz w:val="24"/>
          <w:szCs w:val="24"/>
        </w:rPr>
        <w:t>代理合同协议书相关证明材料</w:t>
      </w:r>
    </w:p>
    <w:p w14:paraId="446C26E4">
      <w:pPr>
        <w:pStyle w:val="4"/>
        <w:wordWrap w:val="0"/>
        <w:rPr>
          <w:rFonts w:hint="eastAsia" w:ascii="宋体" w:hAnsi="宋体" w:eastAsia="宋体"/>
          <w:color w:val="auto"/>
        </w:rPr>
      </w:pPr>
    </w:p>
    <w:p w14:paraId="041CDBBD">
      <w:pPr>
        <w:widowControl/>
        <w:jc w:val="left"/>
        <w:rPr>
          <w:rFonts w:hint="eastAsia" w:ascii="宋体" w:hAnsi="宋体" w:eastAsia="宋体" w:cs="Arial"/>
          <w:b/>
          <w:bCs/>
          <w:color w:val="auto"/>
          <w:sz w:val="30"/>
          <w:szCs w:val="30"/>
        </w:rPr>
      </w:pPr>
      <w:r>
        <w:rPr>
          <w:rFonts w:ascii="宋体" w:hAnsi="宋体" w:eastAsia="宋体"/>
          <w:color w:val="auto"/>
        </w:rPr>
        <w:br w:type="page"/>
      </w:r>
    </w:p>
    <w:p w14:paraId="62268C25">
      <w:pPr>
        <w:pStyle w:val="4"/>
        <w:wordWrap w:val="0"/>
        <w:rPr>
          <w:rFonts w:hint="eastAsia" w:ascii="宋体" w:hAnsi="宋体" w:eastAsia="宋体"/>
          <w:color w:val="auto"/>
        </w:rPr>
      </w:pPr>
      <w:r>
        <w:rPr>
          <w:rFonts w:hint="eastAsia" w:ascii="宋体" w:hAnsi="宋体" w:eastAsia="宋体"/>
          <w:color w:val="auto"/>
        </w:rPr>
        <w:t xml:space="preserve">附件 </w:t>
      </w:r>
      <w:r>
        <w:rPr>
          <w:rFonts w:ascii="宋体" w:hAnsi="宋体" w:eastAsia="宋体"/>
          <w:color w:val="auto"/>
        </w:rPr>
        <w:t>10</w:t>
      </w:r>
      <w:r>
        <w:rPr>
          <w:rFonts w:hint="eastAsia" w:ascii="宋体" w:hAnsi="宋体" w:eastAsia="宋体"/>
          <w:color w:val="auto"/>
        </w:rPr>
        <w:t>：服务方案</w:t>
      </w:r>
    </w:p>
    <w:p w14:paraId="7BDB40E7">
      <w:pPr>
        <w:widowControl/>
        <w:jc w:val="left"/>
        <w:rPr>
          <w:rFonts w:hint="eastAsia" w:ascii="宋体" w:hAnsi="宋体" w:eastAsia="宋体" w:cs="Arial"/>
          <w:b/>
          <w:bCs/>
          <w:color w:val="auto"/>
          <w:sz w:val="30"/>
          <w:szCs w:val="30"/>
        </w:rPr>
      </w:pPr>
      <w:r>
        <w:rPr>
          <w:rFonts w:ascii="宋体" w:hAnsi="宋体" w:eastAsia="宋体"/>
          <w:color w:val="auto"/>
        </w:rPr>
        <w:br w:type="page"/>
      </w:r>
    </w:p>
    <w:p w14:paraId="2555D97A">
      <w:pPr>
        <w:pStyle w:val="4"/>
        <w:wordWrap w:val="0"/>
        <w:rPr>
          <w:rFonts w:hint="eastAsia" w:ascii="宋体" w:hAnsi="宋体" w:eastAsia="宋体"/>
          <w:color w:val="auto"/>
        </w:rPr>
      </w:pPr>
      <w:r>
        <w:rPr>
          <w:rFonts w:hint="eastAsia" w:ascii="宋体" w:hAnsi="宋体" w:eastAsia="宋体"/>
          <w:color w:val="auto"/>
        </w:rPr>
        <w:t xml:space="preserve">附件 </w:t>
      </w:r>
      <w:r>
        <w:rPr>
          <w:rFonts w:ascii="宋体" w:hAnsi="宋体" w:eastAsia="宋体"/>
          <w:color w:val="auto"/>
        </w:rPr>
        <w:t>11</w:t>
      </w:r>
      <w:r>
        <w:rPr>
          <w:rFonts w:hint="eastAsia" w:ascii="宋体" w:hAnsi="宋体" w:eastAsia="宋体"/>
          <w:color w:val="auto"/>
        </w:rPr>
        <w:t>：其他资料</w:t>
      </w:r>
    </w:p>
    <w:p w14:paraId="6984E506">
      <w:pPr>
        <w:pStyle w:val="4"/>
        <w:wordWrap w:val="0"/>
        <w:rPr>
          <w:rFonts w:hint="eastAsia" w:ascii="宋体" w:hAnsi="宋体" w:eastAsia="宋体"/>
          <w:color w:val="auto"/>
        </w:rPr>
      </w:pPr>
    </w:p>
    <w:sectPr>
      <w:pgSz w:w="11906" w:h="16838"/>
      <w:pgMar w:top="1440" w:right="1440" w:bottom="1440" w:left="1440" w:header="708" w:footer="708"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038"/>
    <w:rsid w:val="00046B0A"/>
    <w:rsid w:val="000616A5"/>
    <w:rsid w:val="000708D7"/>
    <w:rsid w:val="001061EA"/>
    <w:rsid w:val="0013387C"/>
    <w:rsid w:val="001618B6"/>
    <w:rsid w:val="001C0D66"/>
    <w:rsid w:val="00246B23"/>
    <w:rsid w:val="002827F7"/>
    <w:rsid w:val="002F009E"/>
    <w:rsid w:val="00352706"/>
    <w:rsid w:val="00370B59"/>
    <w:rsid w:val="0041163C"/>
    <w:rsid w:val="004227FB"/>
    <w:rsid w:val="004372FA"/>
    <w:rsid w:val="00444FBD"/>
    <w:rsid w:val="0049320D"/>
    <w:rsid w:val="004F4C13"/>
    <w:rsid w:val="0050741F"/>
    <w:rsid w:val="00526B02"/>
    <w:rsid w:val="00537AC7"/>
    <w:rsid w:val="0055739E"/>
    <w:rsid w:val="005C2349"/>
    <w:rsid w:val="007035A8"/>
    <w:rsid w:val="0073539B"/>
    <w:rsid w:val="00754703"/>
    <w:rsid w:val="007E395E"/>
    <w:rsid w:val="007E5950"/>
    <w:rsid w:val="00850A12"/>
    <w:rsid w:val="00865E3E"/>
    <w:rsid w:val="008F0DB3"/>
    <w:rsid w:val="00902889"/>
    <w:rsid w:val="00914081"/>
    <w:rsid w:val="00983BEB"/>
    <w:rsid w:val="009B7130"/>
    <w:rsid w:val="009F42D4"/>
    <w:rsid w:val="00A104CB"/>
    <w:rsid w:val="00A3354A"/>
    <w:rsid w:val="00B2564E"/>
    <w:rsid w:val="00B45D95"/>
    <w:rsid w:val="00BA594E"/>
    <w:rsid w:val="00C124F3"/>
    <w:rsid w:val="00C733DE"/>
    <w:rsid w:val="00D03191"/>
    <w:rsid w:val="00D35A28"/>
    <w:rsid w:val="00D52DD1"/>
    <w:rsid w:val="00DF22BE"/>
    <w:rsid w:val="00DF4937"/>
    <w:rsid w:val="00E82542"/>
    <w:rsid w:val="00ED1904"/>
    <w:rsid w:val="00F051D7"/>
    <w:rsid w:val="00F4384F"/>
    <w:rsid w:val="00F56038"/>
    <w:rsid w:val="00F84D39"/>
    <w:rsid w:val="023922CA"/>
    <w:rsid w:val="023B37BB"/>
    <w:rsid w:val="06F32700"/>
    <w:rsid w:val="07DE071F"/>
    <w:rsid w:val="09CB3921"/>
    <w:rsid w:val="0E1E6388"/>
    <w:rsid w:val="16857C96"/>
    <w:rsid w:val="1BEC1F46"/>
    <w:rsid w:val="226E4A4B"/>
    <w:rsid w:val="2FBC12EA"/>
    <w:rsid w:val="303D7247"/>
    <w:rsid w:val="31EC6A70"/>
    <w:rsid w:val="365B1189"/>
    <w:rsid w:val="3AB23550"/>
    <w:rsid w:val="400C7607"/>
    <w:rsid w:val="480C5CAE"/>
    <w:rsid w:val="50253BF3"/>
    <w:rsid w:val="553D40A5"/>
    <w:rsid w:val="55EF5980"/>
    <w:rsid w:val="5A124690"/>
    <w:rsid w:val="6C826E2B"/>
    <w:rsid w:val="6DC71277"/>
    <w:rsid w:val="732163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next w:val="1"/>
    <w:qFormat/>
    <w:uiPriority w:val="0"/>
    <w:pPr>
      <w:spacing w:before="380" w:after="140" w:line="288" w:lineRule="auto"/>
      <w:outlineLvl w:val="0"/>
    </w:pPr>
    <w:rPr>
      <w:rFonts w:ascii="Arial" w:hAnsi="Arial" w:eastAsia="等线" w:cs="Arial"/>
      <w:b/>
      <w:bCs/>
      <w:sz w:val="36"/>
      <w:szCs w:val="36"/>
      <w:lang w:val="en-US" w:eastAsia="zh-CN" w:bidi="ar-SA"/>
    </w:rPr>
  </w:style>
  <w:style w:type="paragraph" w:styleId="3">
    <w:name w:val="heading 2"/>
    <w:next w:val="1"/>
    <w:qFormat/>
    <w:uiPriority w:val="0"/>
    <w:pPr>
      <w:spacing w:before="320" w:after="120" w:line="288" w:lineRule="auto"/>
      <w:outlineLvl w:val="1"/>
    </w:pPr>
    <w:rPr>
      <w:rFonts w:ascii="Arial" w:hAnsi="Arial" w:eastAsia="等线" w:cs="Arial"/>
      <w:b/>
      <w:bCs/>
      <w:sz w:val="32"/>
      <w:szCs w:val="32"/>
      <w:lang w:val="en-US" w:eastAsia="zh-CN" w:bidi="ar-SA"/>
    </w:rPr>
  </w:style>
  <w:style w:type="paragraph" w:styleId="4">
    <w:name w:val="heading 3"/>
    <w:next w:val="1"/>
    <w:qFormat/>
    <w:uiPriority w:val="0"/>
    <w:pPr>
      <w:spacing w:before="300" w:after="120" w:line="288" w:lineRule="auto"/>
      <w:outlineLvl w:val="2"/>
    </w:pPr>
    <w:rPr>
      <w:rFonts w:ascii="Arial" w:hAnsi="Arial" w:eastAsia="等线" w:cs="Arial"/>
      <w:b/>
      <w:bCs/>
      <w:sz w:val="30"/>
      <w:szCs w:val="30"/>
      <w:lang w:val="en-US" w:eastAsia="zh-CN" w:bidi="ar-SA"/>
    </w:rPr>
  </w:style>
  <w:style w:type="paragraph" w:styleId="5">
    <w:name w:val="heading 4"/>
    <w:next w:val="1"/>
    <w:qFormat/>
    <w:uiPriority w:val="0"/>
    <w:pPr>
      <w:spacing w:before="260" w:after="120" w:line="288" w:lineRule="auto"/>
      <w:outlineLvl w:val="3"/>
    </w:pPr>
    <w:rPr>
      <w:rFonts w:ascii="Arial" w:hAnsi="Arial" w:eastAsia="等线" w:cs="Arial"/>
      <w:b/>
      <w:bCs/>
      <w:sz w:val="28"/>
      <w:szCs w:val="28"/>
      <w:lang w:val="en-US" w:eastAsia="zh-CN" w:bidi="ar-SA"/>
    </w:rPr>
  </w:style>
  <w:style w:type="paragraph" w:styleId="6">
    <w:name w:val="heading 5"/>
    <w:next w:val="1"/>
    <w:qFormat/>
    <w:uiPriority w:val="0"/>
    <w:pPr>
      <w:spacing w:before="240" w:after="120" w:line="288" w:lineRule="auto"/>
      <w:outlineLvl w:val="4"/>
    </w:pPr>
    <w:rPr>
      <w:rFonts w:ascii="Arial" w:hAnsi="Arial" w:eastAsia="等线" w:cs="Arial"/>
      <w:b/>
      <w:bCs/>
      <w:sz w:val="24"/>
      <w:szCs w:val="24"/>
      <w:lang w:val="en-US" w:eastAsia="zh-CN" w:bidi="ar-SA"/>
    </w:rPr>
  </w:style>
  <w:style w:type="paragraph" w:styleId="7">
    <w:name w:val="heading 6"/>
    <w:next w:val="1"/>
    <w:qFormat/>
    <w:uiPriority w:val="0"/>
    <w:pPr>
      <w:spacing w:before="240" w:after="120" w:line="288" w:lineRule="auto"/>
      <w:outlineLvl w:val="5"/>
    </w:pPr>
    <w:rPr>
      <w:rFonts w:ascii="Arial" w:hAnsi="Arial" w:eastAsia="等线" w:cs="Arial"/>
      <w:b/>
      <w:bCs/>
      <w:sz w:val="24"/>
      <w:szCs w:val="24"/>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8">
    <w:name w:val="footer"/>
    <w:basedOn w:val="1"/>
    <w:link w:val="21"/>
    <w:qFormat/>
    <w:uiPriority w:val="0"/>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link w:val="17"/>
    <w:semiHidden/>
    <w:unhideWhenUsed/>
    <w:qFormat/>
    <w:uiPriority w:val="99"/>
    <w:rPr>
      <w:rFonts w:asciiTheme="minorHAnsi" w:hAnsiTheme="minorHAnsi" w:eastAsiaTheme="minorEastAsia" w:cstheme="minorBidi"/>
      <w:lang w:val="en-US" w:eastAsia="zh-CN" w:bidi="ar-SA"/>
    </w:rPr>
  </w:style>
  <w:style w:type="paragraph" w:styleId="11">
    <w:name w:val="Title"/>
    <w:qFormat/>
    <w:uiPriority w:val="0"/>
    <w:pPr>
      <w:spacing w:before="480" w:after="480" w:line="288" w:lineRule="auto"/>
    </w:pPr>
    <w:rPr>
      <w:rFonts w:ascii="Arial" w:hAnsi="Arial" w:eastAsia="等线" w:cs="Arial"/>
      <w:b/>
      <w:bCs/>
      <w:sz w:val="52"/>
      <w:szCs w:val="52"/>
      <w:lang w:val="en-US" w:eastAsia="zh-CN" w:bidi="ar-SA"/>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heme="minorHAnsi" w:hAnsiTheme="minorHAnsi" w:eastAsiaTheme="minorEastAsia" w:cstheme="minorBidi"/>
      <w:sz w:val="21"/>
      <w:szCs w:val="22"/>
      <w:lang w:val="en-US" w:eastAsia="zh-CN" w:bidi="ar-SA"/>
    </w:rPr>
  </w:style>
  <w:style w:type="character" w:customStyle="1" w:styleId="17">
    <w:name w:val="脚注文本 字符"/>
    <w:link w:val="10"/>
    <w:semiHidden/>
    <w:unhideWhenUsed/>
    <w:qFormat/>
    <w:uiPriority w:val="99"/>
    <w:rPr>
      <w:sz w:val="20"/>
      <w:szCs w:val="20"/>
    </w:rPr>
  </w:style>
  <w:style w:type="paragraph" w:customStyle="1" w:styleId="18">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19">
    <w:name w:val="_Style 14"/>
    <w:qFormat/>
    <w:uiPriority w:val="0"/>
    <w:pPr>
      <w:spacing w:before="120" w:after="120" w:line="288" w:lineRule="auto"/>
    </w:pPr>
    <w:rPr>
      <w:rFonts w:ascii="Arial" w:hAnsi="Arial" w:eastAsia="等线" w:cs="Arial"/>
      <w:color w:val="8F959E"/>
      <w:sz w:val="22"/>
      <w:szCs w:val="22"/>
      <w:lang w:val="en-US" w:eastAsia="zh-CN" w:bidi="ar-SA"/>
    </w:rPr>
  </w:style>
  <w:style w:type="character" w:customStyle="1" w:styleId="20">
    <w:name w:val="页眉 字符"/>
    <w:basedOn w:val="13"/>
    <w:link w:val="9"/>
    <w:qFormat/>
    <w:uiPriority w:val="0"/>
    <w:rPr>
      <w:rFonts w:asciiTheme="minorHAnsi" w:hAnsiTheme="minorHAnsi" w:eastAsiaTheme="minorEastAsia" w:cstheme="minorBidi"/>
      <w:sz w:val="18"/>
      <w:szCs w:val="18"/>
    </w:rPr>
  </w:style>
  <w:style w:type="character" w:customStyle="1" w:styleId="21">
    <w:name w:val="页脚 字符"/>
    <w:basedOn w:val="13"/>
    <w:link w:val="8"/>
    <w:qFormat/>
    <w:uiPriority w:val="0"/>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15</Pages>
  <Words>2496</Words>
  <Characters>2685</Characters>
  <Lines>26</Lines>
  <Paragraphs>7</Paragraphs>
  <TotalTime>4</TotalTime>
  <ScaleCrop>false</ScaleCrop>
  <LinksUpToDate>false</LinksUpToDate>
  <CharactersWithSpaces>3407</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2026-08-09T12:59:00Z</dcterms:created>
  <dc:creator>Un-named</dc:creator>
  <cp:lastModifiedBy>Administrator</cp:lastModifiedBy>
  <cp:lastPrinted>2026-07-24T08:30:00Z</cp:lastPrinted>
  <dcterms:modified xsi:type="dcterms:W3CDTF">2026-08-10T07:32:44Z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eyJoZGlkIjoiN2Y4ZDExYWVkNDdmZDMxOGY1OTRiZmY1MDZkZGRiYmIifQ==</vt:lpwstr>
  </property>
  <property fmtid="{D5CDD505-2E9C-101B-9397-08002B2CF9AE}" pid="3" name="KSOProductBuildVer">
    <vt:lpwstr>2052-12.1.0.22175</vt:lpwstr>
  </property>
  <property fmtid="{D5CDD505-2E9C-101B-9397-08002B2CF9AE}" pid="4" name="ICV">
    <vt:lpwstr>C92A1DE4B5CD4AFFA840210BD61D0DCD_13</vt:lpwstr>
  </property>
</Properties>
</file>